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78056B"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CC14CF">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1101BD">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1101BD" w:rsidRPr="001101BD">
              <w:rPr>
                <w:rFonts w:ascii="Times New Roman" w:hAnsi="Times New Roman" w:cs="Times New Roman"/>
                <w:spacing w:val="-3"/>
                <w:sz w:val="28"/>
                <w:szCs w:val="28"/>
                <w:lang w:eastAsia="en-US"/>
              </w:rPr>
              <w:t>Филологии, журналистики и массовых коммуникаций</w:t>
            </w:r>
            <w:r w:rsidR="001101BD" w:rsidRPr="00BB3BB3">
              <w:rPr>
                <w:rFonts w:ascii="Times New Roman" w:eastAsia="Times New Roman" w:hAnsi="Times New Roman" w:cs="Times New Roman"/>
                <w:sz w:val="28"/>
                <w:szCs w:val="28"/>
              </w:rPr>
              <w:t xml:space="preserve"> </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5857A4" w:rsidRDefault="00860A23" w:rsidP="005A319C">
      <w:pPr>
        <w:widowControl w:val="0"/>
        <w:suppressAutoHyphens/>
        <w:autoSpaceDE w:val="0"/>
        <w:spacing w:after="0" w:line="240" w:lineRule="auto"/>
        <w:jc w:val="center"/>
        <w:rPr>
          <w:rFonts w:ascii="Times New Roman" w:hAnsi="Times New Roman"/>
          <w:sz w:val="28"/>
          <w:szCs w:val="28"/>
          <w:lang w:eastAsia="hi-IN" w:bidi="hi-IN"/>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5A319C">
        <w:rPr>
          <w:rFonts w:ascii="Times New Roman" w:hAnsi="Times New Roman"/>
          <w:b/>
          <w:sz w:val="28"/>
          <w:szCs w:val="28"/>
          <w:lang w:eastAsia="hi-IN" w:bidi="hi-IN"/>
        </w:rPr>
        <w:t>ПРОИЗВОДСТВЕННОЙ ПРАКТИКИ</w:t>
      </w:r>
    </w:p>
    <w:p w:rsidR="004B0E60" w:rsidRPr="00BB3BB3" w:rsidRDefault="004B0E60" w:rsidP="004B0E60">
      <w:pPr>
        <w:pStyle w:val="Default"/>
        <w:jc w:val="center"/>
        <w:rPr>
          <w:color w:val="auto"/>
          <w:sz w:val="28"/>
          <w:szCs w:val="28"/>
        </w:rPr>
      </w:pPr>
    </w:p>
    <w:p w:rsidR="004B0E60" w:rsidRPr="00BB3BB3" w:rsidRDefault="005A319C" w:rsidP="004B0E60">
      <w:pPr>
        <w:pStyle w:val="Default"/>
        <w:jc w:val="center"/>
        <w:rPr>
          <w:color w:val="auto"/>
          <w:sz w:val="28"/>
          <w:szCs w:val="28"/>
        </w:rPr>
      </w:pPr>
      <w:r w:rsidRPr="005857A4">
        <w:rPr>
          <w:sz w:val="28"/>
          <w:szCs w:val="28"/>
          <w:lang w:eastAsia="hi-IN" w:bidi="hi-IN"/>
        </w:rPr>
        <w:t>ПРОИЗВОДСТВЕННАЯ ПРАКТИКА</w:t>
      </w:r>
    </w:p>
    <w:p w:rsidR="005A319C" w:rsidRPr="005857A4" w:rsidRDefault="005A319C" w:rsidP="005A319C">
      <w:pPr>
        <w:widowControl w:val="0"/>
        <w:suppressAutoHyphens/>
        <w:autoSpaceDE w:val="0"/>
        <w:spacing w:after="0" w:line="240" w:lineRule="auto"/>
        <w:jc w:val="center"/>
        <w:rPr>
          <w:rFonts w:ascii="Times New Roman" w:hAnsi="Times New Roman"/>
          <w:sz w:val="28"/>
          <w:szCs w:val="28"/>
          <w:lang w:eastAsia="hi-IN" w:bidi="hi-IN"/>
        </w:rPr>
      </w:pPr>
      <w:r w:rsidRPr="00BB3BB3">
        <w:rPr>
          <w:rFonts w:ascii="Times New Roman" w:hAnsi="Times New Roman" w:cs="Times New Roman"/>
          <w:sz w:val="28"/>
          <w:szCs w:val="28"/>
        </w:rPr>
        <w:t xml:space="preserve"> </w:t>
      </w:r>
      <w:r w:rsidR="001A5892" w:rsidRPr="00BB3BB3">
        <w:rPr>
          <w:rFonts w:ascii="Times New Roman" w:hAnsi="Times New Roman" w:cs="Times New Roman"/>
          <w:sz w:val="28"/>
          <w:szCs w:val="28"/>
        </w:rPr>
        <w:t>(</w:t>
      </w:r>
      <w:r w:rsidRPr="005857A4">
        <w:rPr>
          <w:rFonts w:ascii="Times New Roman" w:hAnsi="Times New Roman"/>
          <w:sz w:val="28"/>
          <w:szCs w:val="28"/>
          <w:lang w:eastAsia="hi-IN" w:bidi="hi-IN"/>
        </w:rPr>
        <w:t>НАУЧНО-ИССЛЕДОВАТЕЛЬСКАЯ РАБОТА)</w:t>
      </w:r>
    </w:p>
    <w:p w:rsidR="004B0E60" w:rsidRPr="00BB3BB3" w:rsidRDefault="004B0E60" w:rsidP="00554419">
      <w:pPr>
        <w:spacing w:after="0" w:line="240" w:lineRule="auto"/>
        <w:jc w:val="center"/>
        <w:rPr>
          <w:rFonts w:ascii="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Направление подготовки: </w:t>
      </w:r>
      <w:r w:rsidR="001101BD" w:rsidRPr="001101BD">
        <w:rPr>
          <w:rFonts w:ascii="Times New Roman" w:hAnsi="Times New Roman" w:cs="Times New Roman"/>
          <w:sz w:val="28"/>
          <w:szCs w:val="28"/>
        </w:rPr>
        <w:t>45.03.01 Филология</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101BD" w:rsidRPr="001101BD">
        <w:rPr>
          <w:rFonts w:ascii="Times New Roman" w:hAnsi="Times New Roman" w:cs="Times New Roman"/>
          <w:sz w:val="28"/>
          <w:szCs w:val="28"/>
        </w:rPr>
        <w:t>Филология</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2330AD">
      <w:pPr>
        <w:ind w:right="-330" w:firstLine="15"/>
        <w:jc w:val="center"/>
        <w:rPr>
          <w:rFonts w:ascii="Times New Roman" w:eastAsia="Times New Roman" w:hAnsi="Times New Roman" w:cs="Times New Roman"/>
          <w:sz w:val="28"/>
          <w:szCs w:val="28"/>
        </w:rPr>
      </w:pPr>
    </w:p>
    <w:p w:rsidR="00795BAA" w:rsidRPr="00BB3BB3" w:rsidRDefault="00795BAA" w:rsidP="002330AD">
      <w:pPr>
        <w:tabs>
          <w:tab w:val="left" w:pos="0"/>
        </w:tabs>
        <w:ind w:firstLine="15"/>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2330AD">
      <w:pPr>
        <w:tabs>
          <w:tab w:val="left" w:pos="0"/>
        </w:tabs>
        <w:ind w:firstLine="15"/>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w:t>
      </w:r>
      <w:r w:rsidR="00F3138C">
        <w:rPr>
          <w:rFonts w:ascii="Times New Roman" w:hAnsi="Times New Roman" w:cs="Times New Roman"/>
          <w:sz w:val="28"/>
          <w:szCs w:val="28"/>
        </w:rPr>
        <w:t>«</w:t>
      </w:r>
      <w:r w:rsidR="001101BD" w:rsidRPr="001101BD">
        <w:rPr>
          <w:rFonts w:ascii="Times New Roman" w:hAnsi="Times New Roman" w:cs="Times New Roman"/>
          <w:spacing w:val="-3"/>
          <w:sz w:val="28"/>
          <w:szCs w:val="28"/>
          <w:lang w:eastAsia="en-US"/>
        </w:rPr>
        <w:t>Филологии, журналистики и массовых коммуникаций</w:t>
      </w:r>
      <w:r w:rsidR="00F3138C">
        <w:rPr>
          <w:rFonts w:ascii="Times New Roman" w:hAnsi="Times New Roman" w:cs="Times New Roman"/>
          <w:spacing w:val="-3"/>
          <w:sz w:val="28"/>
          <w:szCs w:val="28"/>
          <w:lang w:eastAsia="en-US"/>
        </w:rPr>
        <w:t>»</w:t>
      </w:r>
    </w:p>
    <w:p w:rsidR="00795BAA" w:rsidRPr="00BB3BB3" w:rsidRDefault="00795BAA" w:rsidP="002330AD">
      <w:pPr>
        <w:tabs>
          <w:tab w:val="left" w:pos="0"/>
        </w:tabs>
        <w:spacing w:line="360" w:lineRule="auto"/>
        <w:ind w:firstLine="15"/>
        <w:rPr>
          <w:rFonts w:ascii="Times New Roman" w:hAnsi="Times New Roman" w:cs="Times New Roman"/>
          <w:sz w:val="28"/>
          <w:szCs w:val="28"/>
        </w:rPr>
      </w:pPr>
      <w:r w:rsidRPr="00BB3BB3">
        <w:rPr>
          <w:rFonts w:ascii="Times New Roman" w:hAnsi="Times New Roman" w:cs="Times New Roman"/>
          <w:sz w:val="28"/>
          <w:szCs w:val="28"/>
        </w:rPr>
        <w:t>к.</w:t>
      </w:r>
      <w:r w:rsidR="001101BD">
        <w:rPr>
          <w:rFonts w:ascii="Times New Roman" w:hAnsi="Times New Roman" w:cs="Times New Roman"/>
          <w:sz w:val="28"/>
          <w:szCs w:val="28"/>
        </w:rPr>
        <w:t>ф</w:t>
      </w:r>
      <w:r w:rsidRPr="00BB3BB3">
        <w:rPr>
          <w:rFonts w:ascii="Times New Roman" w:hAnsi="Times New Roman" w:cs="Times New Roman"/>
          <w:sz w:val="28"/>
          <w:szCs w:val="28"/>
        </w:rPr>
        <w:t xml:space="preserve">.н., доцент                                                          / О.В. </w:t>
      </w:r>
      <w:r w:rsidR="001101BD">
        <w:rPr>
          <w:rFonts w:ascii="Times New Roman" w:hAnsi="Times New Roman" w:cs="Times New Roman"/>
          <w:sz w:val="28"/>
          <w:szCs w:val="28"/>
        </w:rPr>
        <w:t>Попова</w:t>
      </w:r>
      <w:r w:rsidRPr="00BB3BB3">
        <w:rPr>
          <w:rFonts w:ascii="Times New Roman" w:hAnsi="Times New Roman" w:cs="Times New Roman"/>
          <w:sz w:val="28"/>
          <w:szCs w:val="28"/>
        </w:rPr>
        <w:t xml:space="preserve"> /      </w:t>
      </w:r>
    </w:p>
    <w:p w:rsidR="00F3138C" w:rsidRDefault="00F3138C" w:rsidP="00F3138C">
      <w:pPr>
        <w:tabs>
          <w:tab w:val="left" w:pos="0"/>
        </w:tabs>
        <w:jc w:val="both"/>
        <w:rPr>
          <w:rFonts w:ascii="Times New Roman" w:hAnsi="Times New Roman" w:cs="Times New Roman"/>
          <w:sz w:val="28"/>
          <w:szCs w:val="28"/>
        </w:rPr>
      </w:pPr>
      <w:r>
        <w:rPr>
          <w:rFonts w:ascii="Times New Roman" w:hAnsi="Times New Roman" w:cs="Times New Roman"/>
          <w:sz w:val="28"/>
          <w:szCs w:val="28"/>
        </w:rPr>
        <w:t>Рекомендованы решением кафедры «Филологии, журналистики и массовых коммуникаций»</w:t>
      </w:r>
    </w:p>
    <w:p w:rsidR="00795BAA" w:rsidRPr="00BB3BB3" w:rsidRDefault="009F62B0" w:rsidP="002330AD">
      <w:pPr>
        <w:tabs>
          <w:tab w:val="left" w:pos="0"/>
        </w:tabs>
        <w:ind w:firstLine="15"/>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2330A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2330A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2330A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DB61B4">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2330AD">
      <w:pPr>
        <w:tabs>
          <w:tab w:val="left" w:pos="0"/>
        </w:tabs>
        <w:spacing w:line="360" w:lineRule="auto"/>
        <w:ind w:firstLine="15"/>
        <w:rPr>
          <w:rFonts w:ascii="Times New Roman" w:hAnsi="Times New Roman" w:cs="Times New Roman"/>
          <w:sz w:val="28"/>
          <w:szCs w:val="28"/>
        </w:rPr>
      </w:pPr>
      <w:r w:rsidRPr="00BB3BB3">
        <w:rPr>
          <w:rFonts w:ascii="Times New Roman" w:hAnsi="Times New Roman" w:cs="Times New Roman"/>
          <w:sz w:val="28"/>
          <w:szCs w:val="28"/>
        </w:rPr>
        <w:t>Зав. кафедрой,  к.</w:t>
      </w:r>
      <w:r w:rsidR="001101BD">
        <w:rPr>
          <w:rFonts w:ascii="Times New Roman" w:hAnsi="Times New Roman" w:cs="Times New Roman"/>
          <w:sz w:val="28"/>
          <w:szCs w:val="28"/>
        </w:rPr>
        <w:t>ф</w:t>
      </w:r>
      <w:r w:rsidRPr="00BB3BB3">
        <w:rPr>
          <w:rFonts w:ascii="Times New Roman" w:hAnsi="Times New Roman" w:cs="Times New Roman"/>
          <w:sz w:val="28"/>
          <w:szCs w:val="28"/>
        </w:rPr>
        <w:t>.н., доцент                                /</w:t>
      </w:r>
      <w:r w:rsidR="001101BD">
        <w:rPr>
          <w:rFonts w:ascii="Times New Roman" w:hAnsi="Times New Roman" w:cs="Times New Roman"/>
          <w:sz w:val="28"/>
          <w:szCs w:val="28"/>
        </w:rPr>
        <w:t>О.В. Попова</w:t>
      </w:r>
      <w:r w:rsidRPr="00BB3BB3">
        <w:rPr>
          <w:rFonts w:ascii="Times New Roman" w:hAnsi="Times New Roman" w:cs="Times New Roman"/>
          <w:sz w:val="28"/>
          <w:szCs w:val="28"/>
        </w:rPr>
        <w:t xml:space="preserve">/ </w:t>
      </w:r>
    </w:p>
    <w:p w:rsidR="000C6E15" w:rsidRPr="00114118" w:rsidRDefault="000C6E15" w:rsidP="002330AD">
      <w:pPr>
        <w:pStyle w:val="af2"/>
        <w:spacing w:after="0"/>
        <w:ind w:left="0" w:firstLine="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1101BD" w:rsidRPr="001101BD">
        <w:rPr>
          <w:rFonts w:ascii="Times New Roman" w:hAnsi="Times New Roman" w:cs="Times New Roman"/>
          <w:sz w:val="28"/>
          <w:szCs w:val="28"/>
        </w:rPr>
        <w:t>45.03.01 Филология</w:t>
      </w:r>
      <w:r w:rsidR="001101BD" w:rsidRP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101BD" w:rsidRPr="001101BD">
        <w:rPr>
          <w:rFonts w:ascii="Times New Roman" w:hAnsi="Times New Roman" w:cs="Times New Roman"/>
          <w:sz w:val="28"/>
          <w:szCs w:val="28"/>
        </w:rPr>
        <w:t>Филология</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B523F3" w:rsidRPr="00B523F3" w:rsidRDefault="00C630E4" w:rsidP="00B523F3">
      <w:pPr>
        <w:pStyle w:val="Default"/>
        <w:jc w:val="both"/>
        <w:rPr>
          <w:lang w:eastAsia="hi-IN" w:bidi="hi-IN"/>
        </w:rPr>
      </w:pPr>
      <w:r w:rsidRPr="00376777">
        <w:t xml:space="preserve">2. </w:t>
      </w:r>
      <w:r w:rsidR="00860A23" w:rsidRPr="00376777">
        <w:rPr>
          <w:rStyle w:val="fontstyle01"/>
          <w:rFonts w:ascii="Times New Roman" w:hAnsi="Times New Roman"/>
          <w:b w:val="0"/>
          <w:color w:val="auto"/>
        </w:rPr>
        <w:t xml:space="preserve">Цели и задачи </w:t>
      </w:r>
      <w:r w:rsidR="00376777" w:rsidRPr="00376777">
        <w:t>практической подготовки в форме</w:t>
      </w:r>
      <w:r w:rsidR="00376777" w:rsidRPr="00376777">
        <w:rPr>
          <w:rStyle w:val="fontstyle01"/>
          <w:rFonts w:ascii="Times New Roman" w:hAnsi="Times New Roman"/>
          <w:b w:val="0"/>
          <w:color w:val="auto"/>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практической подготовки в форме</w:t>
      </w:r>
      <w:r w:rsidR="00376777" w:rsidRPr="00376777">
        <w:rPr>
          <w:bCs/>
          <w:iCs/>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 xml:space="preserve">7. </w:t>
      </w:r>
      <w:r w:rsidR="00376777" w:rsidRPr="00376777">
        <w:rPr>
          <w:bCs/>
          <w:iCs/>
        </w:rPr>
        <w:t xml:space="preserve">Требования к оформлению отчета </w:t>
      </w:r>
      <w:r w:rsidR="00376777" w:rsidRPr="00376777">
        <w:t>практической подготовки в форме</w:t>
      </w:r>
      <w:r w:rsidR="00376777" w:rsidRPr="00376777">
        <w:rPr>
          <w:bCs/>
        </w:rPr>
        <w:t xml:space="preserve"> </w:t>
      </w:r>
      <w:r w:rsidR="00376777" w:rsidRPr="00376777">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8E6649" w:rsidRPr="00376777" w:rsidRDefault="008E6649" w:rsidP="008E6649">
      <w:pPr>
        <w:spacing w:after="0" w:line="240" w:lineRule="auto"/>
        <w:rPr>
          <w:rFonts w:ascii="Times New Roman" w:hAnsi="Times New Roman" w:cs="Times New Roman"/>
          <w:sz w:val="24"/>
          <w:szCs w:val="24"/>
        </w:rPr>
      </w:pP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B523F3">
      <w:pPr>
        <w:pStyle w:val="Default"/>
        <w:jc w:val="both"/>
        <w:rPr>
          <w:rFonts w:eastAsia="Times New Roman"/>
        </w:rPr>
      </w:pPr>
      <w:r w:rsidRPr="00BF4117">
        <w:t>Практическая подготовка обучающихся</w:t>
      </w:r>
      <w:r w:rsidRPr="00BF4117">
        <w:rPr>
          <w:rFonts w:eastAsia="Times New Roman"/>
        </w:rPr>
        <w:t xml:space="preserve">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r w:rsidR="00B523F3">
        <w:rPr>
          <w:lang w:eastAsia="hi-IN" w:bidi="hi-IN"/>
        </w:rPr>
        <w:t xml:space="preserve"> </w:t>
      </w:r>
      <w:r w:rsidR="00EB278B" w:rsidRPr="00BF4117">
        <w:t>наряду с учебными предметами</w:t>
      </w:r>
      <w:r w:rsidR="00EB278B" w:rsidRPr="00BF3D48">
        <w:t>, курсами, дисциплинами (модулями), является</w:t>
      </w:r>
      <w:r w:rsidR="005471EF" w:rsidRPr="00BF3D48">
        <w:t xml:space="preserve"> </w:t>
      </w:r>
      <w:r w:rsidR="00EB278B" w:rsidRPr="00BF3D48">
        <w:t>компонентом образовательной программы, предусмотренным учебным планом (</w:t>
      </w:r>
      <w:r w:rsidR="00EB278B" w:rsidRPr="00BF3D48">
        <w:rPr>
          <w:color w:val="0000FF"/>
        </w:rPr>
        <w:t>пункт 22 статьи 2</w:t>
      </w:r>
      <w:r w:rsidR="005471EF" w:rsidRPr="00BF3D48">
        <w:rPr>
          <w:color w:val="0000FF"/>
        </w:rPr>
        <w:t xml:space="preserve"> </w:t>
      </w:r>
      <w:r w:rsidR="00EB278B" w:rsidRPr="00BF3D48">
        <w:t>Федерального закона N 273-ФЗ)</w:t>
      </w:r>
      <w:r w:rsidR="005471EF" w:rsidRPr="00BF3D48">
        <w:t xml:space="preserve"> </w:t>
      </w:r>
      <w:r w:rsidR="00E71E43" w:rsidRPr="00BF3D48">
        <w:rPr>
          <w:rFonts w:eastAsia="Times New Roman"/>
        </w:rPr>
        <w:t xml:space="preserve">является </w:t>
      </w:r>
      <w:r w:rsidR="00E71E43" w:rsidRPr="00BF3D48">
        <w:rPr>
          <w:rFonts w:eastAsia="Times New Roman"/>
          <w:i/>
        </w:rPr>
        <w:t xml:space="preserve">обязательным </w:t>
      </w:r>
      <w:r w:rsidR="00E71E43" w:rsidRPr="00BF3D48">
        <w:rPr>
          <w:rFonts w:eastAsia="Times New Roman"/>
        </w:rPr>
        <w:t xml:space="preserve">разделом ОПОП ВО по направлению подготовки </w:t>
      </w:r>
      <w:r w:rsidR="001101BD" w:rsidRPr="001101BD">
        <w:t>45.03.01 Филология</w:t>
      </w:r>
      <w:r w:rsidR="001101BD" w:rsidRPr="00BF3D48">
        <w:rPr>
          <w:rFonts w:eastAsia="Times New Roman"/>
        </w:rPr>
        <w:t xml:space="preserve"> </w:t>
      </w:r>
      <w:r w:rsidR="00E71E43" w:rsidRPr="00BF3D48">
        <w:rPr>
          <w:rFonts w:eastAsia="Times New Roman"/>
        </w:rPr>
        <w:t>направленность (профиль) программы «</w:t>
      </w:r>
      <w:r w:rsidR="001101BD" w:rsidRPr="001101BD">
        <w:t>Филология</w:t>
      </w:r>
      <w:r w:rsidR="00E71E43" w:rsidRPr="00BF3D48">
        <w:rPr>
          <w:rFonts w:eastAsia="Times New Roman"/>
        </w:rPr>
        <w:t xml:space="preserve">», </w:t>
      </w:r>
      <w:r w:rsidR="00E71E43" w:rsidRPr="00BF3D48">
        <w:t xml:space="preserve">проводится в соответствии с ФГОС ВО, графиком учебного процесса, учебным планом. </w:t>
      </w:r>
      <w:r w:rsidR="00E71E43" w:rsidRPr="00BF3D48">
        <w:rPr>
          <w:rFonts w:eastAsia="Times New Roman"/>
        </w:rPr>
        <w:t xml:space="preserve">Учебная практика </w:t>
      </w:r>
      <w:r w:rsidR="00E71E43" w:rsidRPr="001101BD">
        <w:rPr>
          <w:rFonts w:eastAsia="Times New Roman"/>
        </w:rPr>
        <w:t>(</w:t>
      </w:r>
      <w:r w:rsidR="00B167F9" w:rsidRPr="00B167F9">
        <w:rPr>
          <w:rFonts w:eastAsia="Times New Roman"/>
        </w:rPr>
        <w:t>Б2.О.01(У)</w:t>
      </w:r>
      <w:r w:rsidR="00E71E43" w:rsidRPr="00BF3D48">
        <w:rPr>
          <w:rFonts w:eastAsia="Times New Roman"/>
        </w:rPr>
        <w:t xml:space="preserve">) </w:t>
      </w:r>
      <w:r w:rsidR="00640B06">
        <w:rPr>
          <w:rFonts w:eastAsia="Times New Roman"/>
        </w:rPr>
        <w:t xml:space="preserve">относится к Блоку 2 «Практики» </w:t>
      </w:r>
      <w:r w:rsidR="00E71E43" w:rsidRPr="00BF3D48">
        <w:rPr>
          <w:rFonts w:eastAsia="Times New Roman"/>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101BD" w:rsidRPr="001101BD">
        <w:t>Филология</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1101BD" w:rsidRPr="001101BD">
        <w:rPr>
          <w:rFonts w:ascii="Times New Roman" w:hAnsi="Times New Roman" w:cs="Times New Roman"/>
          <w:sz w:val="24"/>
          <w:szCs w:val="24"/>
        </w:rPr>
        <w:t>45.03.01 Филология</w:t>
      </w:r>
      <w:r w:rsidR="001101B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101BD" w:rsidRPr="001101BD">
        <w:rPr>
          <w:rFonts w:ascii="Times New Roman" w:hAnsi="Times New Roman" w:cs="Times New Roman"/>
          <w:sz w:val="24"/>
          <w:szCs w:val="24"/>
        </w:rPr>
        <w:t>Филология</w:t>
      </w:r>
      <w:r w:rsidRPr="00274D91">
        <w:rPr>
          <w:rFonts w:ascii="Times New Roman" w:eastAsia="Times New Roman" w:hAnsi="Times New Roman" w:cs="Times New Roman"/>
          <w:sz w:val="24"/>
          <w:szCs w:val="24"/>
        </w:rPr>
        <w:t>»</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B603DA">
        <w:rPr>
          <w:rFonts w:ascii="Times New Roman" w:hAnsi="Times New Roman" w:cs="Times New Roman"/>
          <w:b/>
          <w:sz w:val="24"/>
          <w:szCs w:val="24"/>
          <w:lang w:eastAsia="hi-IN" w:bidi="hi-IN"/>
        </w:rPr>
        <w:t xml:space="preserve"> </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477692" w:rsidRDefault="005E768D" w:rsidP="00B523F3">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77692">
        <w:rPr>
          <w:rStyle w:val="fontstyle21"/>
          <w:rFonts w:ascii="Times New Roman" w:hAnsi="Times New Roman"/>
          <w:b/>
        </w:rPr>
        <w:t>Целями</w:t>
      </w:r>
      <w:r w:rsidRPr="00477692">
        <w:rPr>
          <w:rStyle w:val="fontstyle21"/>
          <w:rFonts w:ascii="Times New Roman" w:hAnsi="Times New Roman"/>
        </w:rPr>
        <w:t xml:space="preserve"> </w:t>
      </w:r>
      <w:r w:rsidR="00BF4117" w:rsidRPr="00477692">
        <w:rPr>
          <w:rFonts w:ascii="Times New Roman" w:hAnsi="Times New Roman" w:cs="Times New Roman"/>
          <w:color w:val="000000" w:themeColor="text1"/>
          <w:sz w:val="24"/>
          <w:szCs w:val="24"/>
        </w:rPr>
        <w:t xml:space="preserve">практической подготовки в форме </w:t>
      </w:r>
      <w:r w:rsidR="00B523F3" w:rsidRPr="00477692">
        <w:rPr>
          <w:rFonts w:ascii="Times New Roman" w:hAnsi="Times New Roman" w:cs="Times New Roman"/>
          <w:sz w:val="24"/>
          <w:szCs w:val="24"/>
          <w:lang w:eastAsia="hi-IN" w:bidi="hi-IN"/>
        </w:rPr>
        <w:t xml:space="preserve">производственной практики </w:t>
      </w:r>
      <w:r w:rsidR="00B523F3" w:rsidRPr="00477692">
        <w:rPr>
          <w:rFonts w:ascii="Times New Roman" w:hAnsi="Times New Roman" w:cs="Times New Roman"/>
          <w:sz w:val="24"/>
          <w:szCs w:val="24"/>
        </w:rPr>
        <w:t xml:space="preserve"> (</w:t>
      </w:r>
      <w:r w:rsidR="00B523F3" w:rsidRPr="00477692">
        <w:rPr>
          <w:rFonts w:ascii="Times New Roman" w:hAnsi="Times New Roman" w:cs="Times New Roman"/>
          <w:sz w:val="24"/>
          <w:szCs w:val="24"/>
          <w:lang w:eastAsia="hi-IN" w:bidi="hi-IN"/>
        </w:rPr>
        <w:t xml:space="preserve">научно-исследовательская работа) </w:t>
      </w:r>
      <w:r w:rsidRPr="00477692">
        <w:rPr>
          <w:rStyle w:val="fontstyle21"/>
          <w:rFonts w:ascii="Times New Roman" w:hAnsi="Times New Roman" w:cs="Times New Roman"/>
        </w:rPr>
        <w:t xml:space="preserve">является </w:t>
      </w:r>
      <w:r w:rsidR="00477692" w:rsidRPr="00477692">
        <w:rPr>
          <w:rFonts w:ascii="Times New Roman" w:eastAsia="Calibri" w:hAnsi="Times New Roman" w:cs="Times New Roman"/>
          <w:sz w:val="24"/>
          <w:szCs w:val="24"/>
        </w:rPr>
        <w:t xml:space="preserve">приобретение умений и навыков на основе знаний, полученных в процессе теоретического обучения; </w:t>
      </w:r>
      <w:r w:rsidR="00477692" w:rsidRPr="00477692">
        <w:rPr>
          <w:rFonts w:ascii="Times New Roman" w:hAnsi="Times New Roman" w:cs="Times New Roman"/>
          <w:sz w:val="24"/>
          <w:szCs w:val="24"/>
        </w:rPr>
        <w:t>развитие исследовательских способностей студентов;  приобретение и совершенствование профессиональных умений и навыков; проведение самостоятельного научного исследования в соответствии с разработанной программой; получение студентами навыков систематизации, обработки фактического материала по заданной тематике</w:t>
      </w:r>
      <w:r w:rsidR="00477692">
        <w:rPr>
          <w:rFonts w:ascii="Times New Roman" w:hAnsi="Times New Roman" w:cs="Times New Roman"/>
          <w:sz w:val="24"/>
          <w:szCs w:val="24"/>
        </w:rPr>
        <w:t xml:space="preserve"> </w:t>
      </w:r>
      <w:r w:rsidRPr="00477692">
        <w:rPr>
          <w:rFonts w:ascii="Times New Roman" w:hAnsi="Times New Roman" w:cs="Times New Roman"/>
          <w:sz w:val="24"/>
          <w:szCs w:val="24"/>
        </w:rPr>
        <w:t>по направлению</w:t>
      </w:r>
      <w:r w:rsidR="00533F05" w:rsidRPr="00477692">
        <w:rPr>
          <w:rFonts w:ascii="Times New Roman" w:hAnsi="Times New Roman" w:cs="Times New Roman"/>
          <w:sz w:val="24"/>
          <w:szCs w:val="24"/>
        </w:rPr>
        <w:t xml:space="preserve"> </w:t>
      </w:r>
      <w:r w:rsidR="00533F05" w:rsidRPr="00477692">
        <w:rPr>
          <w:rFonts w:ascii="Times New Roman" w:eastAsia="Times New Roman" w:hAnsi="Times New Roman" w:cs="Times New Roman"/>
          <w:sz w:val="24"/>
          <w:szCs w:val="24"/>
        </w:rPr>
        <w:t>45.03.01 Филология</w:t>
      </w:r>
      <w:r w:rsidRPr="00477692">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B603DA" w:rsidRPr="00B603DA">
        <w:rPr>
          <w:b/>
          <w:sz w:val="24"/>
          <w:szCs w:val="24"/>
          <w:lang w:eastAsia="hi-IN" w:bidi="hi-IN"/>
        </w:rPr>
        <w:t xml:space="preserve">производственной практики </w:t>
      </w:r>
      <w:r w:rsidR="00B603DA" w:rsidRPr="00B603DA">
        <w:rPr>
          <w:b/>
          <w:sz w:val="24"/>
          <w:szCs w:val="24"/>
        </w:rPr>
        <w:t xml:space="preserve"> (</w:t>
      </w:r>
      <w:r w:rsidR="00B603DA" w:rsidRPr="00B603DA">
        <w:rPr>
          <w:b/>
          <w:sz w:val="24"/>
          <w:szCs w:val="24"/>
          <w:lang w:eastAsia="hi-IN" w:bidi="hi-IN"/>
        </w:rPr>
        <w:t>научно-исследовательская работа)</w:t>
      </w:r>
      <w:r w:rsidRPr="00BD7D55">
        <w:rPr>
          <w:b/>
          <w:color w:val="000000"/>
          <w:sz w:val="24"/>
        </w:rPr>
        <w:t xml:space="preserve"> являются:</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lastRenderedPageBreak/>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участие в научных форумах, написание научных статей и тезисов докладов для публикации;</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 xml:space="preserve">анализ и систематизация научной и социально-культурной информации с использованием современных методов автоматизированного сбора и обработки информации (словари, справочные издания, энциклопедии, базы данных);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обобщение и подготовка основных результатов: подготовка научных докладов для выступления на конференциях, научных семинарах, написание научных статей и тезисов докладов для публикации;</w:t>
      </w:r>
      <w:r w:rsidRPr="00477692">
        <w:rPr>
          <w:sz w:val="24"/>
          <w:szCs w:val="24"/>
        </w:rPr>
        <w:t xml:space="preserve">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подготовка отчета о результатах производственной практики.</w:t>
      </w:r>
    </w:p>
    <w:p w:rsidR="00477692" w:rsidRPr="005857A4" w:rsidRDefault="00477692" w:rsidP="00477692">
      <w:pPr>
        <w:tabs>
          <w:tab w:val="left" w:pos="1162"/>
        </w:tabs>
        <w:spacing w:after="0" w:line="240" w:lineRule="auto"/>
        <w:ind w:firstLine="709"/>
        <w:jc w:val="center"/>
        <w:rPr>
          <w:rFonts w:ascii="Times New Roman" w:hAnsi="Times New Roman"/>
          <w:i/>
          <w:spacing w:val="-2"/>
          <w:sz w:val="28"/>
          <w:szCs w:val="28"/>
        </w:rPr>
      </w:pPr>
    </w:p>
    <w:p w:rsidR="00477692" w:rsidRDefault="00477692" w:rsidP="00E838FF">
      <w:pPr>
        <w:pStyle w:val="31"/>
        <w:shd w:val="clear" w:color="auto" w:fill="auto"/>
        <w:spacing w:after="0" w:line="240" w:lineRule="auto"/>
        <w:ind w:firstLine="709"/>
        <w:rPr>
          <w:b/>
          <w:bCs/>
          <w:color w:val="auto"/>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B603DA" w:rsidRPr="00B603DA">
        <w:rPr>
          <w:b/>
          <w:color w:val="auto"/>
          <w:lang w:eastAsia="hi-IN" w:bidi="hi-IN"/>
        </w:rPr>
        <w:t xml:space="preserve"> производственной практики </w:t>
      </w:r>
      <w:r w:rsidR="00B603DA" w:rsidRPr="00B603DA">
        <w:rPr>
          <w:b/>
          <w:color w:val="auto"/>
        </w:rPr>
        <w:t xml:space="preserve"> (</w:t>
      </w:r>
      <w:r w:rsidR="00B603DA" w:rsidRPr="00B603DA">
        <w:rPr>
          <w:b/>
          <w:color w:val="auto"/>
          <w:lang w:eastAsia="hi-IN" w:bidi="hi-IN"/>
        </w:rPr>
        <w:t>научно-исследовательская работа)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2F75C5">
        <w:rPr>
          <w:rFonts w:ascii="Times New Roman" w:eastAsia="Times New Roman" w:hAnsi="Times New Roman" w:cs="Times New Roman"/>
          <w:sz w:val="24"/>
          <w:szCs w:val="24"/>
        </w:rPr>
        <w:t>Филология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B603DA">
        <w:rPr>
          <w:rFonts w:ascii="Times New Roman" w:eastAsia="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4127DF" w:rsidRPr="00987933" w:rsidRDefault="008D224C" w:rsidP="004127DF">
      <w:pPr>
        <w:spacing w:after="0"/>
        <w:ind w:firstLine="709"/>
        <w:jc w:val="both"/>
        <w:rPr>
          <w:strike/>
          <w:sz w:val="28"/>
          <w:szCs w:val="28"/>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B603DA">
        <w:rPr>
          <w:rFonts w:ascii="Times New Roman" w:hAnsi="Times New Roman" w:cs="Times New Roman"/>
          <w:b/>
          <w:sz w:val="24"/>
          <w:szCs w:val="24"/>
          <w:lang w:eastAsia="hi-IN" w:bidi="hi-IN"/>
        </w:rPr>
        <w:t xml:space="preserve"> </w:t>
      </w:r>
      <w:r w:rsidRPr="007B58D9">
        <w:rPr>
          <w:rFonts w:ascii="Times New Roman" w:hAnsi="Times New Roman" w:cs="Times New Roman"/>
          <w:sz w:val="24"/>
          <w:szCs w:val="24"/>
        </w:rPr>
        <w:t xml:space="preserve">направления подготовки </w:t>
      </w:r>
      <w:r w:rsidR="002F75C5" w:rsidRPr="001101BD">
        <w:rPr>
          <w:rFonts w:ascii="Times New Roman" w:hAnsi="Times New Roman" w:cs="Times New Roman"/>
          <w:sz w:val="24"/>
          <w:szCs w:val="24"/>
        </w:rPr>
        <w:t>45.03.01 Филология</w:t>
      </w:r>
      <w:r w:rsidR="002F75C5" w:rsidRPr="00BF3D48">
        <w:rPr>
          <w:rFonts w:ascii="Times New Roman" w:eastAsia="Times New Roman" w:hAnsi="Times New Roman" w:cs="Times New Roman"/>
          <w:sz w:val="24"/>
          <w:szCs w:val="24"/>
        </w:rPr>
        <w:t xml:space="preserve"> направленность (профиль) программы «</w:t>
      </w:r>
      <w:r w:rsidR="002F75C5" w:rsidRPr="001101BD">
        <w:rPr>
          <w:rFonts w:ascii="Times New Roman" w:hAnsi="Times New Roman" w:cs="Times New Roman"/>
          <w:sz w:val="24"/>
          <w:szCs w:val="24"/>
        </w:rPr>
        <w:t>Филология</w:t>
      </w:r>
      <w:r w:rsidR="002F75C5" w:rsidRPr="00BF3D48">
        <w:rPr>
          <w:rFonts w:ascii="Times New Roman" w:eastAsia="Times New Roman" w:hAnsi="Times New Roman" w:cs="Times New Roman"/>
          <w:color w:val="000000"/>
          <w:sz w:val="24"/>
          <w:szCs w:val="24"/>
        </w:rPr>
        <w:t>»</w:t>
      </w:r>
      <w:r w:rsidR="002F75C5">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w:t>
      </w:r>
      <w:r w:rsidR="00B603DA" w:rsidRPr="00B603DA">
        <w:rPr>
          <w:rFonts w:ascii="Times New Roman" w:hAnsi="Times New Roman"/>
          <w:sz w:val="24"/>
          <w:szCs w:val="24"/>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Default="004127DF" w:rsidP="004127D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4D91" w:rsidRPr="00274D91">
        <w:rPr>
          <w:rFonts w:ascii="Times New Roman" w:hAnsi="Times New Roman" w:cs="Times New Roman"/>
          <w:color w:val="000000"/>
          <w:sz w:val="24"/>
          <w:szCs w:val="24"/>
        </w:rPr>
        <w:t xml:space="preserve">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DB61B4">
        <w:rPr>
          <w:rFonts w:ascii="Times New Roman" w:hAnsi="Times New Roman" w:cs="Times New Roman"/>
          <w:b/>
          <w:color w:val="000000"/>
          <w:sz w:val="24"/>
          <w:szCs w:val="24"/>
        </w:rPr>
        <w:t>не</w:t>
      </w:r>
      <w:r w:rsidR="00274D91" w:rsidRPr="00274D91">
        <w:rPr>
          <w:rFonts w:ascii="Times New Roman" w:hAnsi="Times New Roman" w:cs="Times New Roman"/>
          <w:b/>
          <w:color w:val="000000"/>
          <w:sz w:val="24"/>
          <w:szCs w:val="24"/>
        </w:rPr>
        <w:t>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lastRenderedPageBreak/>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Pr>
          <w:rFonts w:ascii="Times New Roman" w:hAnsi="Times New Roman" w:cs="Times New Roman"/>
          <w:sz w:val="24"/>
          <w:szCs w:val="24"/>
        </w:rPr>
        <w:t xml:space="preserve"> </w:t>
      </w:r>
      <w:r w:rsidR="002F75C5" w:rsidRPr="001101BD">
        <w:rPr>
          <w:rFonts w:ascii="Times New Roman" w:hAnsi="Times New Roman" w:cs="Times New Roman"/>
          <w:sz w:val="24"/>
          <w:szCs w:val="24"/>
        </w:rPr>
        <w:t>Филология</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603DA" w:rsidRPr="00B603DA">
        <w:rPr>
          <w:b/>
          <w:color w:val="auto"/>
          <w:lang w:eastAsia="hi-IN" w:bidi="hi-IN"/>
        </w:rPr>
        <w:t xml:space="preserve">производственной практики </w:t>
      </w:r>
      <w:r w:rsidR="00B603DA" w:rsidRPr="00B603DA">
        <w:rPr>
          <w:b/>
          <w:color w:val="auto"/>
        </w:rPr>
        <w:t xml:space="preserve"> (</w:t>
      </w:r>
      <w:r w:rsidR="00B603DA" w:rsidRPr="00B603DA">
        <w:rPr>
          <w:b/>
          <w:color w:val="auto"/>
          <w:lang w:eastAsia="hi-IN" w:bidi="hi-IN"/>
        </w:rPr>
        <w:t>научно-исследовательская работа)</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осуществляет кафедра</w:t>
      </w:r>
      <w:r w:rsidR="005336AD">
        <w:rPr>
          <w:rFonts w:ascii="Times New Roman" w:hAnsi="Times New Roman" w:cs="Times New Roman"/>
          <w:sz w:val="24"/>
          <w:szCs w:val="24"/>
        </w:rPr>
        <w:t xml:space="preserve"> </w:t>
      </w:r>
      <w:r w:rsidR="003B63E2">
        <w:rPr>
          <w:rFonts w:ascii="Times New Roman" w:hAnsi="Times New Roman" w:cs="Times New Roman"/>
          <w:sz w:val="24"/>
          <w:szCs w:val="24"/>
        </w:rPr>
        <w:t>ф</w:t>
      </w:r>
      <w:r w:rsidR="005336AD" w:rsidRPr="005336AD">
        <w:rPr>
          <w:rFonts w:ascii="Times New Roman" w:hAnsi="Times New Roman" w:cs="Times New Roman"/>
          <w:spacing w:val="-3"/>
          <w:sz w:val="24"/>
          <w:szCs w:val="24"/>
          <w:lang w:eastAsia="en-US"/>
        </w:rPr>
        <w:t>илологии, журналистики и массовых коммуникаций</w:t>
      </w:r>
      <w:r w:rsidRPr="005336AD">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5336AD">
        <w:rPr>
          <w:rFonts w:ascii="Times New Roman" w:hAnsi="Times New Roman" w:cs="Times New Roman"/>
          <w:bCs/>
          <w:sz w:val="24"/>
          <w:szCs w:val="24"/>
        </w:rPr>
        <w:t>,</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3B63E2">
        <w:t>фольклорной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5336AD">
        <w:t>Филология</w:t>
      </w:r>
      <w:r w:rsidR="0093133D" w:rsidRPr="0093133D">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603DA" w:rsidRPr="00B603DA">
        <w:rPr>
          <w:b/>
          <w:sz w:val="24"/>
          <w:szCs w:val="24"/>
        </w:rPr>
        <w:t>производственной практики  (научно-исследовательская работа)</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9168D1">
        <w:rPr>
          <w:sz w:val="24"/>
          <w:szCs w:val="24"/>
        </w:rPr>
        <w:t>ф</w:t>
      </w:r>
      <w:r w:rsidR="009168D1" w:rsidRPr="009168D1">
        <w:rPr>
          <w:spacing w:val="-3"/>
          <w:sz w:val="24"/>
          <w:szCs w:val="24"/>
          <w:lang w:eastAsia="en-US"/>
        </w:rPr>
        <w:t>илологии, журналистики и массовых коммуникаций</w:t>
      </w:r>
      <w:r w:rsidR="009168D1" w:rsidRPr="00BB3BB3">
        <w:rPr>
          <w:sz w:val="28"/>
          <w:szCs w:val="28"/>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00B603DA" w:rsidRPr="00B603DA">
        <w:rPr>
          <w:rFonts w:ascii="Times New Roman" w:hAnsi="Times New Roman" w:cs="Times New Roman"/>
          <w:b/>
          <w:sz w:val="24"/>
          <w:szCs w:val="24"/>
          <w:lang w:eastAsia="hi-IN" w:bidi="hi-IN"/>
        </w:rPr>
        <w:t xml:space="preserve"> 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w:t>
      </w:r>
      <w:r w:rsidR="009168D1">
        <w:rPr>
          <w:rFonts w:ascii="Times New Roman" w:hAnsi="Times New Roman" w:cs="Times New Roman"/>
          <w:sz w:val="24"/>
          <w:szCs w:val="24"/>
        </w:rPr>
        <w:t>фольклорной</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9168D1">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0B008C" w:rsidRDefault="00F44362" w:rsidP="00B603DA">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94618D" w:rsidRPr="00B603DA">
        <w:rPr>
          <w:b/>
          <w:sz w:val="24"/>
          <w:szCs w:val="24"/>
          <w:lang w:eastAsia="hi-IN" w:bidi="hi-IN"/>
        </w:rPr>
        <w:t xml:space="preserve">производственной практики </w:t>
      </w:r>
      <w:r w:rsidR="0094618D" w:rsidRPr="00B603DA">
        <w:rPr>
          <w:b/>
          <w:sz w:val="24"/>
          <w:szCs w:val="24"/>
        </w:rPr>
        <w:t xml:space="preserve"> (</w:t>
      </w:r>
      <w:r w:rsidR="0094618D" w:rsidRPr="00B603DA">
        <w:rPr>
          <w:b/>
          <w:sz w:val="24"/>
          <w:szCs w:val="24"/>
          <w:lang w:eastAsia="hi-IN" w:bidi="hi-IN"/>
        </w:rPr>
        <w:t>научно-исследовательская работа)</w:t>
      </w:r>
      <w:r w:rsidR="0094618D">
        <w:rPr>
          <w:b/>
          <w:sz w:val="24"/>
          <w:szCs w:val="24"/>
          <w:lang w:eastAsia="hi-IN" w:bidi="hi-IN"/>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94618D" w:rsidRDefault="000B008C" w:rsidP="000B008C">
      <w:pPr>
        <w:spacing w:after="0" w:line="240" w:lineRule="auto"/>
        <w:ind w:firstLine="708"/>
        <w:jc w:val="both"/>
        <w:rPr>
          <w:rFonts w:ascii="Times New Roman" w:hAnsi="Times New Roman" w:cs="Times New Roman"/>
          <w:b/>
          <w:sz w:val="24"/>
          <w:szCs w:val="24"/>
        </w:rPr>
      </w:pPr>
      <w:r w:rsidRPr="0094618D">
        <w:rPr>
          <w:rStyle w:val="fontstyle01"/>
          <w:rFonts w:ascii="Times New Roman" w:hAnsi="Times New Roman" w:cs="Times New Roman"/>
          <w:color w:val="auto"/>
        </w:rPr>
        <w:t xml:space="preserve">В ходе выполнения </w:t>
      </w:r>
      <w:r w:rsidR="00C81D2A" w:rsidRPr="0094618D">
        <w:rPr>
          <w:rStyle w:val="fontstyle01"/>
          <w:rFonts w:ascii="Times New Roman" w:hAnsi="Times New Roman" w:cs="Times New Roman"/>
          <w:color w:val="auto"/>
        </w:rPr>
        <w:t>отчета</w:t>
      </w:r>
      <w:r w:rsidRPr="0094618D">
        <w:rPr>
          <w:rStyle w:val="fontstyle01"/>
          <w:rFonts w:ascii="Times New Roman" w:hAnsi="Times New Roman" w:cs="Times New Roman"/>
          <w:color w:val="auto"/>
        </w:rPr>
        <w:t xml:space="preserve"> обучающемуся надлежит </w:t>
      </w:r>
      <w:r w:rsidR="00C81D2A" w:rsidRPr="0094618D">
        <w:rPr>
          <w:rStyle w:val="fontstyle01"/>
          <w:rFonts w:ascii="Times New Roman" w:hAnsi="Times New Roman" w:cs="Times New Roman"/>
          <w:color w:val="auto"/>
        </w:rPr>
        <w:t>выполнить следующие практические задания</w:t>
      </w:r>
      <w:r w:rsidRPr="0094618D">
        <w:rPr>
          <w:rStyle w:val="fontstyle01"/>
          <w:rFonts w:ascii="Times New Roman" w:hAnsi="Times New Roman" w:cs="Times New Roman"/>
          <w:color w:val="auto"/>
        </w:rPr>
        <w:t>:</w:t>
      </w:r>
      <w:r w:rsidRPr="0094618D">
        <w:rPr>
          <w:rFonts w:ascii="Times New Roman" w:hAnsi="Times New Roman" w:cs="Times New Roman"/>
          <w:b/>
          <w:sz w:val="24"/>
          <w:szCs w:val="24"/>
        </w:rPr>
        <w:t xml:space="preserve"> </w:t>
      </w:r>
    </w:p>
    <w:p w:rsidR="0094618D" w:rsidRPr="0094618D" w:rsidRDefault="0094618D" w:rsidP="0094618D">
      <w:pPr>
        <w:tabs>
          <w:tab w:val="left" w:pos="284"/>
        </w:tabs>
        <w:spacing w:after="0" w:line="240" w:lineRule="auto"/>
        <w:jc w:val="both"/>
        <w:outlineLvl w:val="1"/>
        <w:rPr>
          <w:rFonts w:ascii="Times New Roman" w:hAnsi="Times New Roman" w:cs="Times New Roman"/>
          <w:spacing w:val="2"/>
          <w:sz w:val="24"/>
          <w:szCs w:val="24"/>
        </w:rPr>
      </w:pPr>
      <w:r w:rsidRPr="0094618D">
        <w:rPr>
          <w:rFonts w:ascii="Times New Roman" w:hAnsi="Times New Roman" w:cs="Times New Roman"/>
          <w:spacing w:val="2"/>
          <w:sz w:val="24"/>
          <w:szCs w:val="24"/>
        </w:rPr>
        <w:t>-  ознакомиться с особенностями организации - базы практики, а именно:</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учредительными документами организации, ее организационно-правовой формой;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организационной структурой, характеристикой деятельности внутренних подразделений;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организацией деятельности в организации и ее подразделениях;</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должностными инструкциями руководителей организации и ее структурных подразделений;</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правами, обязанностями и ответственностью руководителей и работников организации;</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нормативными материалами, на основе которых подразделения осуществляют свою работу;</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проблематикой научной деятельности.</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В соответствии с учебным планом научно-исследовательская работа включает следующие разделы:</w:t>
      </w:r>
    </w:p>
    <w:p w:rsidR="0094618D" w:rsidRPr="0094618D" w:rsidRDefault="0094618D" w:rsidP="0094618D">
      <w:pPr>
        <w:spacing w:after="0" w:line="240" w:lineRule="auto"/>
        <w:ind w:firstLine="709"/>
        <w:jc w:val="both"/>
        <w:rPr>
          <w:rFonts w:ascii="Times New Roman" w:hAnsi="Times New Roman" w:cs="Times New Roman"/>
          <w:i/>
          <w:sz w:val="24"/>
          <w:szCs w:val="24"/>
        </w:rPr>
      </w:pPr>
      <w:r w:rsidRPr="0094618D">
        <w:rPr>
          <w:rFonts w:ascii="Times New Roman" w:hAnsi="Times New Roman" w:cs="Times New Roman"/>
          <w:i/>
          <w:sz w:val="24"/>
          <w:szCs w:val="24"/>
        </w:rPr>
        <w:t>1. Выбор темы, получение задания на НИР, утверждение темы и задания у научного руководителя и утверждение заведующим кафедрой.</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ознакомиться с предлагаемыми темами НИР.</w:t>
      </w:r>
    </w:p>
    <w:p w:rsidR="0094618D" w:rsidRPr="0094618D" w:rsidRDefault="0094618D" w:rsidP="0094618D">
      <w:pPr>
        <w:widowControl w:val="0"/>
        <w:spacing w:after="0" w:line="240" w:lineRule="auto"/>
        <w:ind w:firstLine="696"/>
        <w:jc w:val="both"/>
        <w:rPr>
          <w:rFonts w:ascii="Times New Roman" w:hAnsi="Times New Roman" w:cs="Times New Roman"/>
          <w:sz w:val="24"/>
          <w:szCs w:val="24"/>
        </w:rPr>
      </w:pPr>
      <w:r w:rsidRPr="0094618D">
        <w:rPr>
          <w:rFonts w:ascii="Times New Roman" w:hAnsi="Times New Roman" w:cs="Times New Roman"/>
          <w:sz w:val="24"/>
          <w:szCs w:val="24"/>
        </w:rPr>
        <w:lastRenderedPageBreak/>
        <w:t>Для этого необходимо изучить</w:t>
      </w:r>
    </w:p>
    <w:p w:rsidR="0094618D" w:rsidRPr="0094618D" w:rsidRDefault="0094618D" w:rsidP="0094618D">
      <w:pPr>
        <w:widowControl w:val="0"/>
        <w:numPr>
          <w:ilvl w:val="0"/>
          <w:numId w:val="34"/>
        </w:numPr>
        <w:spacing w:after="0" w:line="240" w:lineRule="auto"/>
        <w:jc w:val="both"/>
        <w:rPr>
          <w:rFonts w:ascii="Times New Roman" w:hAnsi="Times New Roman" w:cs="Times New Roman"/>
          <w:i/>
          <w:sz w:val="24"/>
          <w:szCs w:val="24"/>
        </w:rPr>
      </w:pPr>
      <w:r w:rsidRPr="0094618D">
        <w:rPr>
          <w:rFonts w:ascii="Times New Roman" w:hAnsi="Times New Roman" w:cs="Times New Roman"/>
          <w:sz w:val="24"/>
          <w:szCs w:val="24"/>
        </w:rPr>
        <w:t xml:space="preserve">методику постановки исследовательских задач; </w:t>
      </w:r>
    </w:p>
    <w:p w:rsidR="0094618D" w:rsidRPr="0094618D" w:rsidRDefault="0094618D" w:rsidP="0094618D">
      <w:pPr>
        <w:widowControl w:val="0"/>
        <w:numPr>
          <w:ilvl w:val="0"/>
          <w:numId w:val="34"/>
        </w:numPr>
        <w:spacing w:after="0" w:line="240" w:lineRule="auto"/>
        <w:jc w:val="both"/>
        <w:rPr>
          <w:rFonts w:ascii="Times New Roman" w:hAnsi="Times New Roman" w:cs="Times New Roman"/>
          <w:i/>
          <w:sz w:val="24"/>
          <w:szCs w:val="24"/>
        </w:rPr>
      </w:pPr>
      <w:r w:rsidRPr="0094618D">
        <w:rPr>
          <w:rFonts w:ascii="Times New Roman" w:hAnsi="Times New Roman" w:cs="Times New Roman"/>
          <w:sz w:val="24"/>
          <w:szCs w:val="24"/>
        </w:rPr>
        <w:t>методы сбора и обработки материала.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А) по литературе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 Цикл и цикличность в романтической лирике и в романтической прозе XIX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 Рецепция образов былинных богатырей в современной мультипликации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 Синестетичность поэзии А.А. Фета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 Образ Сибири в прозе Г. Гребенщикова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 Звук как элемент художественного мира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 Художественная картина мира в рассказах К. Паустовского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 Концептуализм как течение в современной поэзии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 Концепция романа А.С.Пушкина «Евгений Онегин» в отечественной и зарубежной экранизациях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 Украинский мир в прозе Н.Гоголя («Вечера на хуторе близ Диканьки»)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 Малые жанры в системе творчества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 Чеховский сюжет: традиции и новаторство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12) Тема Кавказа в творчестве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13) Пейзаж в лирике И. Бродского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14) Поэтика имени в творчестве русских писателей XIX века (на материале произведений А.С. Пушкина, И.А. Гончарова,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15) Мир русского офицерства в русской литературе XIX века (на материале произведений А.С. Пушкина «Капитанская дочка», М.Ю. Лермонтова «Герой нашего времени», Л.Н. Толстого «Война и мир»</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16) Оппозиция Севера и Юга в поэзии А.С. Пушкина, Е. А. Баратынского, Ф.И. Тютчева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17) Художественные особенности сказок и рассказов для детей А. Платонова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18) Концепт «счастье» в прозе А.П. Чехова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19) Экзотика и геософия в поэзии Н.Гумилева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20) Библейские мотивы и образы в творчестве В. Маяковского 1912-1918 гг.</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21) Концепция человека в творчестве А.М. Горького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22) Трансформация истории в современной литературе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23) Рассказы А.И. Куприна в контексте детской тематики в русской литературе второй половины 19 – начала 20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24) Шукшин и театр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25) Поэтика рассказов С.Д. Довлатова в аспекте журналистского дискурса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26) «Лондонский текст» в романе А.С. Пушкина «Евгений Онегин»</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27) Чеховские реминисценции в современной драматургии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28) Авторская позиция в путевых заметках И.А.Гончарова «Фрегат Паллада»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29) Проза третьей волны русской эмиграции: жанры, темы, герои (на примере творчества С. Довлатова и В. Аксенова)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30) Нравственно-философские проблемы в прозе Василия Белова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31) Проблема семейных отношений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32) Мотивы романа И.А. Гончарова «Обломов» (малоизученные аспекты)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33) Современная русская духовная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34) Поэтический портрет В.М. Шукшина (Писатель и его творчество в поэтических произведениях (посвящениях)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35) Тема смерти в новеллах В.М. Шукшина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36) Автобиографический роман И.С. Шмелева «Лето Господне»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37) Нравственно-философская проблематика поздних романов Ю. Бондарева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38) Проблема идеального героя в творчестве И.А. Гончарова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39) Образ героя-интеллигента в произведениях В.С. Маканина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40) Тема «маленького человека» в повести «Бедные люди» Ф.М. Достоевского в сопоставлении с «Шинелью»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41)  Тема «двойничества» в творчестве Ф.М. Достоевского (на примере повести «Двойник»).</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42) Специфика изобразительных средств «Записок из Мертвого дома»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43) Особенности построения романа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44) Поэтика сновидений в романе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45) Роман «Преступление и наказание» Ф.М. Достоевского как уникальный художественный синтез разнородных семантических начал.</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46) Роман «Бесы» Ф.М. Достоевского как философская трагедия (на примере образа Николая Ставрогина).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47) Трилогия «Детство», «Отрочество», «Юность» Л.Н. Толстого как повествование о духовном созревании молодого современника.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48) Мотив духовного «двойника» рассказчика в повести «Отрочество»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49) Жанр кавказских рассказов и  «Севастопольских рассказов» Л.Н. Толстого в их связи с очерковыми традициями натуральной школы.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50) Оригинальность толстовской вариации образа «лишнего человека» в повести «Казаки»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51) Своеобразие изложения толстовской философии истории в «Войне и мире».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52) Характер образной системы романа «Война и мир» Л.Н. Толстого.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53) Формы художественной условности в «Сказках» и «Истории одного города» М.Е. Салтыкова-Щедрина.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54) Тема распада дворянской семьи в романе «Господа Головлевы» М.Е. Салтыкова-Щедрина.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55) Структура портрета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56) Описания природы в романах И.С. Тургенева и И.А. Гончарова.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57) Оригинальность композиции романа “Герой нашего времени” М.Ю.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58) Своеобразие романтизма В.А. Жуковского.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59) Своеобразие стиля поэмы “Мертвые души”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60) Осмысление смены поколений в философской лирике А.С. Пушкина (“Брожу ли я вдоль улиц шумных”,  “…Вновь я посетил…”, “Когда за городом, задумчив, я брожу…”).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61) Особенности хронологии в повести “Капитанская дочка” А.С.Пушкина.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62) Трактовка темы Петра в поэме “Медный всадник” А.С. 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63) Демон как трагедийный герой в поэме “Демон” М.Ю.Лермонтова.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64) Способы и приемы изображения внутреннего мира “нового человека” в романе “Отцы и дети”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65) Стилистические особенности рассказов М. Зощенко.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66) Тематическое своеобразие поэзии Н. Рубцова.</w:t>
      </w:r>
    </w:p>
    <w:p w:rsidR="0094618D" w:rsidRPr="0094618D" w:rsidRDefault="0094618D" w:rsidP="0094618D">
      <w:pPr>
        <w:widowControl w:val="0"/>
        <w:spacing w:after="0" w:line="240" w:lineRule="auto"/>
        <w:jc w:val="both"/>
        <w:rPr>
          <w:rFonts w:ascii="Times New Roman" w:hAnsi="Times New Roman" w:cs="Times New Roman"/>
          <w:sz w:val="24"/>
          <w:szCs w:val="24"/>
        </w:rPr>
      </w:pP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 по русскому языку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67) Функции внелитературных элементов в публицистических жанрах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68) Языковая, художественная, научная метафора.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69) Изобразительно-выразительные средства в лирике М. 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70) Служебные части речи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71) Категория рода существительных.</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72) Активные процессы в сфере аббревиации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73) «Словарь живого великорусского языка» В.И. Даля как средство формирования лингвистической и культуроведческой компетенции.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74) Функционирование фразеологизмов в поэтических текстах II-ой половины XX века.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75) Окказионализмы в поэзии В. Маяковского.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76) Стилистически сниженные элементы в творчестве В. Высоцкого.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77) Лексико-грамматические разряды прилагательных.</w:t>
      </w:r>
      <w:r w:rsidRPr="0094618D">
        <w:rPr>
          <w:rFonts w:ascii="Times New Roman" w:hAnsi="Times New Roman" w:cs="Times New Roman"/>
          <w:sz w:val="24"/>
          <w:szCs w:val="24"/>
        </w:rPr>
        <w:tab/>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78) Использование интернет-ресурсов при изучении русского языка (на материале темы «Имя существительное»).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79) Компрессивные способы словообразования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80) Внелитературные элементы в творчестве В. Шукшина.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81) Лексика русского языка с точки зрения сферы употребления.</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82) Терминологическая лексика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83) Авторская трансформация фразеологических единиц (на материале СМИ).</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84) Метафора в системе языка и в системе тропов.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85) Коммуникативные барьеры в межкультурном общении: виды, причины появления и пути их преодоления.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86) Особенности связи лексико-семантических вариантов внутри полисемантичного слова (на примере одной из тематических групп).</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87) Полисемия в современном русском языке: пути развития.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88) Процессы взаимовлияния литературного языка и молодёжных жаргонов в языке СМИ.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89) Содержание и особенности реализации концепта («концепт на выбор студента») в современном русском языке.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90) Окказиональные образования в языке поэтов-футуристов начала ХХ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91) Функции фразеологических оборотов в современной отечественной литературе (на примере одного произведения).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92) Взаимодействие интралингвистических и экстралингвистических факторов в языке современной России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93)  Актуальные проблемы восприятия, оценки и интерпретации текстов.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94) Построение ассоциативного словаря лексико-семантического поля «Судьба».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95) Прагматическое исследование художественного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96) Лингвистическая природа стилистических приемов.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97) Когнитивная структура тропов и фигур речи.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98) Концептуальные исследования в стилистике.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99) Лингвокультурологические аспекты исследования разговорной речи как социокультурного феномена (жаргон, сленг, просторечие).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100) Лингвостилистическое исследование фольклорных жанров (эпический текст, волшебная сказка, детская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101) Лингвокультурологические аспекты фольклорских текстов.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102) Прецедентные тексты в структуре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103) Идиоматика в тезаурусе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104) Язык газетного текста в лингвистическом и культурологическом аспектах.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105) Лингвостилистические тенденции в языке газетного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106) Средства создания образности фразеологизмов.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107) Юмор, ирония, каламбур, парадоксы в лингвостилистических последованиях.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108) Метафора в различных исследовательских парадигмах.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109) Влияние интернет-сленга на речевую культуру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110) Влияние «сетевого» языка на нормы современного русского языка.</w:t>
      </w:r>
    </w:p>
    <w:p w:rsidR="0094618D" w:rsidRPr="0094618D" w:rsidRDefault="0094618D" w:rsidP="0094618D">
      <w:pPr>
        <w:widowControl w:val="0"/>
        <w:numPr>
          <w:ilvl w:val="1"/>
          <w:numId w:val="29"/>
        </w:numPr>
        <w:tabs>
          <w:tab w:val="left" w:pos="284"/>
        </w:tabs>
        <w:spacing w:after="0" w:line="240" w:lineRule="auto"/>
        <w:jc w:val="both"/>
        <w:rPr>
          <w:rFonts w:ascii="Times New Roman" w:hAnsi="Times New Roman" w:cs="Times New Roman"/>
          <w:i/>
          <w:sz w:val="24"/>
          <w:szCs w:val="24"/>
        </w:rPr>
      </w:pPr>
      <w:r w:rsidRPr="0094618D">
        <w:rPr>
          <w:rFonts w:ascii="Times New Roman" w:hAnsi="Times New Roman" w:cs="Times New Roman"/>
          <w:i/>
          <w:sz w:val="24"/>
          <w:szCs w:val="24"/>
        </w:rPr>
        <w:t>Сбор, изучение и первичная обработка документальных источников для реализации собственной темы исследования и раскрытия существа проблемы.</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способы сбора, изучения и обработки документальных источников.</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назначение аннотации и реферата; </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соблюдение логичности структуры, которая может отличаться от порядка изложения в документальных источниках; </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стратегии ориентирования в информации по тематике исследования, выделяя необходимые явления, тексты, памятники и т.д.</w:t>
      </w:r>
    </w:p>
    <w:p w:rsidR="0094618D" w:rsidRPr="0094618D" w:rsidRDefault="0094618D" w:rsidP="0094618D">
      <w:pPr>
        <w:numPr>
          <w:ilvl w:val="0"/>
          <w:numId w:val="31"/>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t>методики сбора информации о проявлении определенных свойств изучаемого предмета;</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соблюдение языковых особенностей научных текстов.</w:t>
      </w:r>
    </w:p>
    <w:p w:rsidR="0094618D" w:rsidRPr="0094618D" w:rsidRDefault="0094618D" w:rsidP="0094618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94618D" w:rsidRPr="0094618D" w:rsidRDefault="0094618D" w:rsidP="0094618D">
      <w:pPr>
        <w:numPr>
          <w:ilvl w:val="0"/>
          <w:numId w:val="30"/>
        </w:numPr>
        <w:tabs>
          <w:tab w:val="left" w:pos="284"/>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94618D">
        <w:rPr>
          <w:rFonts w:ascii="Times New Roman" w:eastAsia="Calibri" w:hAnsi="Times New Roman" w:cs="Times New Roman"/>
          <w:i/>
          <w:sz w:val="24"/>
          <w:szCs w:val="24"/>
          <w:lang w:eastAsia="en-US"/>
        </w:rPr>
        <w:t>Анализ и обобщение полученных научных результатов.</w:t>
      </w:r>
    </w:p>
    <w:p w:rsidR="0094618D" w:rsidRPr="0094618D" w:rsidRDefault="0094618D" w:rsidP="0094618D">
      <w:pPr>
        <w:widowControl w:val="0"/>
        <w:tabs>
          <w:tab w:val="left" w:pos="284"/>
          <w:tab w:val="left" w:leader="dot" w:pos="2089"/>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особенности анализа и обобщения результатов.</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widowControl w:val="0"/>
        <w:numPr>
          <w:ilvl w:val="0"/>
          <w:numId w:val="33"/>
        </w:numPr>
        <w:tabs>
          <w:tab w:val="left" w:pos="284"/>
          <w:tab w:val="left" w:leader="dot" w:pos="2089"/>
        </w:tabs>
        <w:spacing w:after="0" w:line="240" w:lineRule="auto"/>
        <w:ind w:left="0" w:firstLine="0"/>
        <w:jc w:val="both"/>
        <w:rPr>
          <w:rFonts w:ascii="Times New Roman" w:hAnsi="Times New Roman" w:cs="Times New Roman"/>
          <w:sz w:val="24"/>
          <w:szCs w:val="24"/>
          <w:shd w:val="clear" w:color="auto" w:fill="FFFFFF"/>
        </w:rPr>
      </w:pPr>
      <w:r w:rsidRPr="0094618D">
        <w:rPr>
          <w:rFonts w:ascii="Times New Roman" w:hAnsi="Times New Roman" w:cs="Times New Roman"/>
          <w:sz w:val="24"/>
          <w:szCs w:val="24"/>
        </w:rPr>
        <w:t>способы представления результатов в виде таблиц, графиков, схем, диаграмм, рисунков, позволяющих интерпретировать собранные данные, анализировать и выявлять те или иные зависимости, делать выводы, разрабатывать рекомендации, учитывая, полноту и точность собранного материала;</w:t>
      </w:r>
    </w:p>
    <w:p w:rsidR="0094618D" w:rsidRPr="0094618D" w:rsidRDefault="0094618D" w:rsidP="0094618D">
      <w:pPr>
        <w:widowControl w:val="0"/>
        <w:numPr>
          <w:ilvl w:val="0"/>
          <w:numId w:val="33"/>
        </w:numPr>
        <w:tabs>
          <w:tab w:val="left" w:pos="284"/>
          <w:tab w:val="left" w:leader="dot" w:pos="2089"/>
        </w:tabs>
        <w:spacing w:after="0" w:line="240" w:lineRule="auto"/>
        <w:ind w:left="0" w:firstLine="0"/>
        <w:jc w:val="both"/>
        <w:rPr>
          <w:rFonts w:ascii="Times New Roman" w:hAnsi="Times New Roman" w:cs="Times New Roman"/>
          <w:sz w:val="24"/>
          <w:szCs w:val="24"/>
          <w:shd w:val="clear" w:color="auto" w:fill="FFFFFF"/>
        </w:rPr>
      </w:pPr>
      <w:r w:rsidRPr="0094618D">
        <w:rPr>
          <w:rFonts w:ascii="Times New Roman" w:hAnsi="Times New Roman" w:cs="Times New Roman"/>
          <w:sz w:val="24"/>
          <w:szCs w:val="24"/>
        </w:rPr>
        <w:t>специфику статистических методов;</w:t>
      </w:r>
    </w:p>
    <w:p w:rsidR="0094618D" w:rsidRPr="0094618D" w:rsidRDefault="0094618D" w:rsidP="0094618D">
      <w:pPr>
        <w:numPr>
          <w:ilvl w:val="0"/>
          <w:numId w:val="33"/>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lastRenderedPageBreak/>
        <w:t>нормы первичной оценки по некоторой системе ранговых баллов;</w:t>
      </w:r>
    </w:p>
    <w:p w:rsidR="0094618D" w:rsidRPr="0094618D" w:rsidRDefault="0094618D" w:rsidP="0094618D">
      <w:pPr>
        <w:numPr>
          <w:ilvl w:val="0"/>
          <w:numId w:val="33"/>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t>матрицы описаний (ранговые оценки или протоколы наблюдений).</w:t>
      </w:r>
    </w:p>
    <w:p w:rsidR="0094618D" w:rsidRPr="0094618D" w:rsidRDefault="0094618D" w:rsidP="0094618D">
      <w:pPr>
        <w:widowControl w:val="0"/>
        <w:numPr>
          <w:ilvl w:val="0"/>
          <w:numId w:val="30"/>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i/>
          <w:sz w:val="24"/>
          <w:szCs w:val="24"/>
        </w:rPr>
        <w:t>Оформление и защита отчета о выполнении научно-исследовательской работы.</w:t>
      </w:r>
    </w:p>
    <w:p w:rsidR="0094618D" w:rsidRPr="0094618D" w:rsidRDefault="0094618D" w:rsidP="0094618D">
      <w:pPr>
        <w:widowControl w:val="0"/>
        <w:tabs>
          <w:tab w:val="left" w:pos="284"/>
          <w:tab w:val="left" w:leader="dot" w:pos="2089"/>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специфику оформления и защиты НИР.</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shd w:val="clear" w:color="auto" w:fill="FFFFFF"/>
        </w:rPr>
        <w:t>правила оформления текста в соответствии с принятыми нормами и правилами;</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shd w:val="clear" w:color="auto" w:fill="FFFFFF"/>
        </w:rPr>
        <w:t>редактирование текста для улучшения стиля, придания тексту стилистического единообразия;</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rPr>
        <w:t xml:space="preserve">подготовка научного  доклада,  раскрывающего  ключевые  аспекты  проблематики  НИР; </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rPr>
        <w:t>требования, предъявляемые к устному научному выступлению. В  процессе доклада  должны  грамотно  сочетаться  различные  формы представления  материала:  устная  и  визуальная  (презентация, раздаточный материал)</w:t>
      </w:r>
    </w:p>
    <w:p w:rsidR="0094618D" w:rsidRPr="0094618D" w:rsidRDefault="0094618D" w:rsidP="0094618D">
      <w:pPr>
        <w:shd w:val="clear" w:color="auto" w:fill="FFFFFF"/>
        <w:spacing w:after="0" w:line="240" w:lineRule="auto"/>
        <w:jc w:val="both"/>
        <w:rPr>
          <w:rFonts w:ascii="Times New Roman" w:hAnsi="Times New Roman" w:cs="Times New Roman"/>
          <w:sz w:val="24"/>
          <w:szCs w:val="24"/>
        </w:rPr>
      </w:pPr>
    </w:p>
    <w:p w:rsidR="0094618D" w:rsidRPr="0094618D" w:rsidRDefault="0094618D" w:rsidP="0094618D">
      <w:pPr>
        <w:keepLines/>
        <w:numPr>
          <w:ilvl w:val="1"/>
          <w:numId w:val="29"/>
        </w:numPr>
        <w:spacing w:after="0" w:line="240" w:lineRule="auto"/>
        <w:jc w:val="center"/>
        <w:outlineLvl w:val="0"/>
        <w:rPr>
          <w:rFonts w:ascii="Times New Roman" w:hAnsi="Times New Roman" w:cs="Times New Roman"/>
          <w:b/>
          <w:iCs/>
          <w:caps/>
          <w:sz w:val="24"/>
          <w:szCs w:val="24"/>
        </w:rPr>
      </w:pPr>
      <w:r w:rsidRPr="0094618D">
        <w:rPr>
          <w:rFonts w:ascii="Times New Roman" w:hAnsi="Times New Roman" w:cs="Times New Roman"/>
          <w:b/>
          <w:iCs/>
          <w:sz w:val="24"/>
          <w:szCs w:val="24"/>
        </w:rPr>
        <w:t xml:space="preserve">Требования к оформлению отчета производственной </w:t>
      </w:r>
      <w:r w:rsidRPr="0094618D">
        <w:rPr>
          <w:rFonts w:ascii="Times New Roman" w:hAnsi="Times New Roman" w:cs="Times New Roman"/>
          <w:b/>
          <w:bCs/>
          <w:sz w:val="24"/>
          <w:szCs w:val="24"/>
        </w:rPr>
        <w:t>практики (научно-исследовательской работе)</w:t>
      </w:r>
    </w:p>
    <w:p w:rsidR="0094618D" w:rsidRPr="0094618D" w:rsidRDefault="0094618D" w:rsidP="0094618D">
      <w:pPr>
        <w:widowControl w:val="0"/>
        <w:spacing w:after="12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b/>
          <w:bCs/>
          <w:spacing w:val="2"/>
          <w:sz w:val="24"/>
          <w:szCs w:val="24"/>
          <w:shd w:val="clear" w:color="auto" w:fill="FFFFFF"/>
        </w:rPr>
        <w:t>Содержание отчета</w:t>
      </w:r>
    </w:p>
    <w:p w:rsidR="0094618D" w:rsidRPr="0094618D" w:rsidRDefault="0094618D" w:rsidP="0094618D">
      <w:pPr>
        <w:widowControl w:val="0"/>
        <w:spacing w:after="0" w:line="389" w:lineRule="exact"/>
        <w:ind w:left="20" w:right="20"/>
        <w:jc w:val="center"/>
        <w:rPr>
          <w:rFonts w:ascii="Times New Roman" w:hAnsi="Times New Roman" w:cs="Times New Roman"/>
          <w:sz w:val="24"/>
          <w:szCs w:val="24"/>
        </w:rPr>
      </w:pPr>
      <w:r w:rsidRPr="0094618D">
        <w:rPr>
          <w:rFonts w:ascii="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94618D" w:rsidRPr="0094618D" w:rsidRDefault="0094618D" w:rsidP="0094618D">
      <w:pPr>
        <w:widowControl w:val="0"/>
        <w:spacing w:after="0" w:line="389" w:lineRule="exact"/>
        <w:ind w:left="20" w:firstLine="580"/>
        <w:jc w:val="center"/>
        <w:rPr>
          <w:rFonts w:ascii="Times New Roman" w:hAnsi="Times New Roman" w:cs="Times New Roman"/>
          <w:sz w:val="24"/>
          <w:szCs w:val="24"/>
        </w:rPr>
      </w:pPr>
      <w:r w:rsidRPr="0094618D">
        <w:rPr>
          <w:rFonts w:ascii="Times New Roman" w:hAnsi="Times New Roman" w:cs="Times New Roman"/>
          <w:sz w:val="24"/>
          <w:szCs w:val="24"/>
        </w:rPr>
        <w:t>Отчет по производственной практике должен содержать 20-30 страниц текста и иметь:</w:t>
      </w:r>
    </w:p>
    <w:p w:rsidR="0094618D" w:rsidRPr="0094618D" w:rsidRDefault="0094618D" w:rsidP="0094618D">
      <w:pPr>
        <w:numPr>
          <w:ilvl w:val="0"/>
          <w:numId w:val="20"/>
        </w:numPr>
        <w:tabs>
          <w:tab w:val="left" w:pos="145"/>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титульный лист (приложение 1)</w:t>
      </w:r>
    </w:p>
    <w:p w:rsidR="0094618D" w:rsidRPr="0094618D" w:rsidRDefault="0094618D" w:rsidP="0094618D">
      <w:pPr>
        <w:numPr>
          <w:ilvl w:val="0"/>
          <w:numId w:val="20"/>
        </w:numPr>
        <w:tabs>
          <w:tab w:val="left" w:pos="154"/>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содержание</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тематические разделы</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заключение</w:t>
      </w:r>
    </w:p>
    <w:p w:rsidR="0094618D" w:rsidRPr="0094618D" w:rsidRDefault="0094618D" w:rsidP="0094618D">
      <w:pPr>
        <w:numPr>
          <w:ilvl w:val="0"/>
          <w:numId w:val="20"/>
        </w:numPr>
        <w:tabs>
          <w:tab w:val="left" w:pos="15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приложения.</w:t>
      </w:r>
    </w:p>
    <w:p w:rsidR="0094618D" w:rsidRPr="0094618D" w:rsidRDefault="0094618D" w:rsidP="0094618D">
      <w:pPr>
        <w:widowControl w:val="0"/>
        <w:spacing w:after="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i/>
          <w:iCs/>
          <w:sz w:val="24"/>
          <w:szCs w:val="24"/>
          <w:shd w:val="clear" w:color="auto" w:fill="FFFFFF"/>
        </w:rPr>
        <w:t>Содержание</w:t>
      </w:r>
      <w:r w:rsidRPr="0094618D">
        <w:rPr>
          <w:rFonts w:ascii="Times New Roman" w:hAnsi="Times New Roman" w:cs="Times New Roman"/>
          <w:sz w:val="24"/>
          <w:szCs w:val="24"/>
        </w:rPr>
        <w:t xml:space="preserve"> включает наименование тематических разделов с указанием номера их начальной страницы.</w:t>
      </w:r>
    </w:p>
    <w:p w:rsidR="0094618D" w:rsidRPr="0094618D" w:rsidRDefault="0094618D" w:rsidP="0094618D">
      <w:pPr>
        <w:widowControl w:val="0"/>
        <w:tabs>
          <w:tab w:val="left" w:pos="284"/>
          <w:tab w:val="left" w:pos="426"/>
        </w:tabs>
        <w:spacing w:after="0" w:line="389" w:lineRule="exact"/>
        <w:ind w:left="20" w:right="20" w:hanging="20"/>
        <w:jc w:val="both"/>
        <w:rPr>
          <w:rFonts w:ascii="Times New Roman" w:hAnsi="Times New Roman" w:cs="Times New Roman"/>
          <w:sz w:val="24"/>
          <w:szCs w:val="24"/>
        </w:rPr>
      </w:pPr>
      <w:r w:rsidRPr="0094618D">
        <w:rPr>
          <w:rFonts w:ascii="Times New Roman" w:hAnsi="Times New Roman" w:cs="Times New Roman"/>
          <w:sz w:val="24"/>
          <w:szCs w:val="24"/>
        </w:rPr>
        <w:t>Во</w:t>
      </w:r>
      <w:r w:rsidRPr="0094618D">
        <w:rPr>
          <w:rFonts w:ascii="Times New Roman" w:hAnsi="Times New Roman" w:cs="Times New Roman"/>
          <w:i/>
          <w:iCs/>
          <w:sz w:val="24"/>
          <w:szCs w:val="24"/>
          <w:shd w:val="clear" w:color="auto" w:fill="FFFFFF"/>
        </w:rPr>
        <w:t xml:space="preserve"> введении</w:t>
      </w:r>
      <w:r w:rsidRPr="0094618D">
        <w:rPr>
          <w:rFonts w:ascii="Times New Roman" w:hAnsi="Times New Roman" w:cs="Times New Roman"/>
          <w:sz w:val="24"/>
          <w:szCs w:val="24"/>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4618D" w:rsidRPr="0094618D" w:rsidRDefault="0094618D" w:rsidP="0094618D">
      <w:pPr>
        <w:tabs>
          <w:tab w:val="left" w:pos="284"/>
          <w:tab w:val="left" w:pos="426"/>
        </w:tabs>
        <w:ind w:left="20" w:hanging="20"/>
        <w:rPr>
          <w:rFonts w:ascii="Times New Roman" w:hAnsi="Times New Roman" w:cs="Times New Roman"/>
          <w:sz w:val="24"/>
          <w:szCs w:val="24"/>
        </w:rPr>
      </w:pPr>
      <w:r w:rsidRPr="0094618D">
        <w:rPr>
          <w:rFonts w:ascii="Times New Roman" w:hAnsi="Times New Roman" w:cs="Times New Roman"/>
          <w:iCs/>
          <w:spacing w:val="2"/>
          <w:sz w:val="24"/>
          <w:szCs w:val="24"/>
        </w:rPr>
        <w:t>В</w:t>
      </w:r>
      <w:r w:rsidRPr="0094618D">
        <w:rPr>
          <w:rFonts w:ascii="Times New Roman" w:hAnsi="Times New Roman" w:cs="Times New Roman"/>
          <w:sz w:val="24"/>
          <w:szCs w:val="24"/>
        </w:rPr>
        <w:t xml:space="preserve"> </w:t>
      </w:r>
      <w:r w:rsidRPr="0094618D">
        <w:rPr>
          <w:rFonts w:ascii="Times New Roman" w:hAnsi="Times New Roman" w:cs="Times New Roman"/>
          <w:sz w:val="24"/>
          <w:szCs w:val="24"/>
          <w:u w:val="single"/>
        </w:rPr>
        <w:t>тематических разделах</w:t>
      </w:r>
      <w:r w:rsidRPr="0094618D">
        <w:rPr>
          <w:rFonts w:ascii="Times New Roman" w:hAnsi="Times New Roman" w:cs="Times New Roman"/>
          <w:sz w:val="24"/>
          <w:szCs w:val="24"/>
        </w:rPr>
        <w:t>:</w:t>
      </w:r>
    </w:p>
    <w:p w:rsidR="0094618D" w:rsidRPr="0094618D" w:rsidRDefault="0094618D" w:rsidP="0094618D">
      <w:pPr>
        <w:numPr>
          <w:ilvl w:val="0"/>
          <w:numId w:val="32"/>
        </w:numPr>
        <w:tabs>
          <w:tab w:val="left" w:pos="284"/>
          <w:tab w:val="left" w:pos="426"/>
        </w:tabs>
        <w:spacing w:after="0" w:line="240" w:lineRule="auto"/>
        <w:ind w:left="20" w:hanging="20"/>
        <w:rPr>
          <w:rFonts w:ascii="Times New Roman" w:hAnsi="Times New Roman" w:cs="Times New Roman"/>
          <w:sz w:val="24"/>
          <w:szCs w:val="24"/>
        </w:rPr>
      </w:pPr>
      <w:r w:rsidRPr="0094618D">
        <w:rPr>
          <w:rFonts w:ascii="Times New Roman" w:hAnsi="Times New Roman" w:cs="Times New Roman"/>
          <w:sz w:val="24"/>
          <w:szCs w:val="24"/>
        </w:rPr>
        <w:t>приводятся подробные сведения о работе организации (учреждения), его структуре, выполняемых функциях</w:t>
      </w:r>
    </w:p>
    <w:p w:rsidR="0094618D" w:rsidRPr="0094618D" w:rsidRDefault="0094618D" w:rsidP="0094618D">
      <w:pPr>
        <w:numPr>
          <w:ilvl w:val="0"/>
          <w:numId w:val="32"/>
        </w:numPr>
        <w:tabs>
          <w:tab w:val="left" w:pos="284"/>
          <w:tab w:val="left" w:pos="426"/>
          <w:tab w:val="left" w:pos="994"/>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дается характеристика его работы, описываются функции конкретных работников;</w:t>
      </w:r>
    </w:p>
    <w:p w:rsidR="0094618D" w:rsidRPr="0094618D" w:rsidRDefault="0094618D" w:rsidP="0094618D">
      <w:pPr>
        <w:numPr>
          <w:ilvl w:val="0"/>
          <w:numId w:val="32"/>
        </w:numPr>
        <w:tabs>
          <w:tab w:val="left" w:pos="284"/>
          <w:tab w:val="left" w:pos="426"/>
          <w:tab w:val="left" w:pos="994"/>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приводится исходный текст и текст перевода;</w:t>
      </w:r>
    </w:p>
    <w:p w:rsidR="0094618D" w:rsidRPr="0094618D" w:rsidRDefault="0094618D" w:rsidP="0094618D">
      <w:pPr>
        <w:numPr>
          <w:ilvl w:val="0"/>
          <w:numId w:val="32"/>
        </w:numPr>
        <w:tabs>
          <w:tab w:val="left" w:pos="284"/>
          <w:tab w:val="left" w:pos="426"/>
          <w:tab w:val="left" w:pos="810"/>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описывается собранная информация для переводческого анализа;</w:t>
      </w:r>
    </w:p>
    <w:p w:rsidR="0094618D" w:rsidRPr="0094618D" w:rsidRDefault="0094618D" w:rsidP="0094618D">
      <w:pPr>
        <w:widowControl w:val="0"/>
        <w:numPr>
          <w:ilvl w:val="0"/>
          <w:numId w:val="32"/>
        </w:numPr>
        <w:tabs>
          <w:tab w:val="left" w:pos="284"/>
          <w:tab w:val="left" w:pos="426"/>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анализируются жанровые, лексико-грамматические, страноведческие  проблемы перевода;</w:t>
      </w:r>
    </w:p>
    <w:p w:rsidR="0094618D" w:rsidRPr="0094618D" w:rsidRDefault="0094618D" w:rsidP="0094618D">
      <w:pPr>
        <w:widowControl w:val="0"/>
        <w:numPr>
          <w:ilvl w:val="0"/>
          <w:numId w:val="32"/>
        </w:numPr>
        <w:tabs>
          <w:tab w:val="left" w:pos="284"/>
          <w:tab w:val="left" w:pos="426"/>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виды редактирования, которые практикант применил при выполнении заданий практики.</w:t>
      </w:r>
    </w:p>
    <w:p w:rsidR="0094618D" w:rsidRPr="0094618D" w:rsidRDefault="0094618D" w:rsidP="0094618D">
      <w:pPr>
        <w:widowControl w:val="0"/>
        <w:spacing w:after="0" w:line="389" w:lineRule="exact"/>
        <w:ind w:left="20" w:right="20" w:firstLine="660"/>
        <w:jc w:val="both"/>
        <w:rPr>
          <w:rFonts w:ascii="Times New Roman" w:hAnsi="Times New Roman" w:cs="Times New Roman"/>
          <w:sz w:val="24"/>
          <w:szCs w:val="24"/>
        </w:rPr>
      </w:pPr>
      <w:r w:rsidRPr="0094618D">
        <w:rPr>
          <w:rFonts w:ascii="Times New Roman" w:hAnsi="Times New Roman" w:cs="Times New Roman"/>
          <w:sz w:val="24"/>
          <w:szCs w:val="24"/>
        </w:rPr>
        <w:t>В</w:t>
      </w:r>
      <w:r w:rsidRPr="0094618D">
        <w:rPr>
          <w:rFonts w:ascii="Times New Roman" w:hAnsi="Times New Roman" w:cs="Times New Roman"/>
          <w:i/>
          <w:iCs/>
          <w:sz w:val="24"/>
          <w:szCs w:val="24"/>
          <w:shd w:val="clear" w:color="auto" w:fill="FFFFFF"/>
        </w:rPr>
        <w:t xml:space="preserve"> заключении</w:t>
      </w:r>
      <w:r w:rsidRPr="0094618D">
        <w:rPr>
          <w:rFonts w:ascii="Times New Roman" w:hAnsi="Times New Roman" w:cs="Times New Roman"/>
          <w:sz w:val="24"/>
          <w:szCs w:val="24"/>
        </w:rPr>
        <w:t xml:space="preserve"> подводятся итоги практики, формулируются выводы, даются рекомендации по совершенствованию работы данного подразделения учреждения (организации).</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НИР. Объем данной части НИР обычно составляет 3-5 страниц. Обоснование </w:t>
      </w:r>
      <w:r w:rsidRPr="0094618D">
        <w:rPr>
          <w:rFonts w:ascii="Times New Roman" w:hAnsi="Times New Roman" w:cs="Times New Roman"/>
          <w:sz w:val="24"/>
          <w:szCs w:val="24"/>
        </w:rPr>
        <w:lastRenderedPageBreak/>
        <w:t xml:space="preserve">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проблемы в научных исследованиях,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Объект </w:t>
      </w:r>
      <w:r w:rsidRPr="0094618D">
        <w:rPr>
          <w:rFonts w:ascii="Times New Roman" w:hAnsi="Times New Roman" w:cs="Times New Roman"/>
          <w:sz w:val="24"/>
          <w:szCs w:val="24"/>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НИР.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Цель </w:t>
      </w:r>
      <w:r w:rsidRPr="0094618D">
        <w:rPr>
          <w:rFonts w:ascii="Times New Roman" w:hAnsi="Times New Roman" w:cs="Times New Roman"/>
          <w:sz w:val="24"/>
          <w:szCs w:val="24"/>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Задачи</w:t>
      </w:r>
      <w:r w:rsidRPr="0094618D">
        <w:rPr>
          <w:rFonts w:ascii="Times New Roman" w:hAnsi="Times New Roman" w:cs="Times New Roman"/>
          <w:sz w:val="24"/>
          <w:szCs w:val="24"/>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НИР.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исследования</w:t>
      </w:r>
      <w:r w:rsidRPr="0094618D">
        <w:rPr>
          <w:rFonts w:ascii="Times New Roman" w:hAnsi="Times New Roman" w:cs="Times New Roman"/>
          <w:sz w:val="24"/>
          <w:szCs w:val="24"/>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 это способ достижения задач исследователя в различных сферах деятельности. Методы исследования зависят от того, какие цели и задачи поставлены в НИР, а также от того, какова специфика объекта изучения. В процессе исследования возможно использовать следующие методы: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Описательный метод</w:t>
      </w:r>
      <w:r w:rsidRPr="0094618D">
        <w:rPr>
          <w:rFonts w:ascii="Times New Roman" w:hAnsi="Times New Roman" w:cs="Times New Roman"/>
          <w:sz w:val="24"/>
          <w:szCs w:val="24"/>
        </w:rPr>
        <w:t xml:space="preserve"> - один из наиболее древних и широко распространенных в любой научной дисциплине, которая изучает какие-либо факты, предметы, явления. К тому 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Обобщение фактов и вскрытие в повторяющихся явлениях определенных закономерностей, правил -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языковых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w:t>
      </w:r>
      <w:r w:rsidRPr="0094618D">
        <w:rPr>
          <w:rFonts w:ascii="Times New Roman" w:hAnsi="Times New Roman" w:cs="Times New Roman"/>
          <w:sz w:val="24"/>
          <w:szCs w:val="24"/>
        </w:rPr>
        <w:lastRenderedPageBreak/>
        <w:t>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Исторический метод.</w:t>
      </w:r>
      <w:r w:rsidRPr="0094618D">
        <w:rPr>
          <w:rFonts w:ascii="Times New Roman" w:hAnsi="Times New Roman" w:cs="Times New Roman"/>
          <w:sz w:val="24"/>
          <w:szCs w:val="24"/>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По словам одного из основоположников исторического языкознания Я. Гримма, "наш язык - это также наша история".  Именно поэтому исследование семантики языка с помощью исторического метода имеет не только лингвистическую, но и национальную, культурную и социальную ценность. Суть исторического метода заключается в сравнении состояния одного и того же языкового факта или совокупности 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Кроме того, чем ниже в иерархической структуре языка находятся его единицы, тем в меньшей степени они изменяются. Изменения, происходящие в области фонетики, практически не замечаются на протяжении жизни носителей языка одного поколения. Грамматические изменения, в частности морфологические или синтаксические, более очевидны, но и они не настолько велики, чтобы затруднять процесс общения между разными людьми. И только изменения в области лексики и значений языковых единиц происходят на глазах людей одного поколения: появляются и исчезают одни слова, значения других слов претерпевают существенные изменения. Особенно отчетливо эти изменения прослеживаются по данным исторических и этимологических словарей, по текстам, написанным в разное время.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Сопоставительный метод</w:t>
      </w:r>
      <w:r w:rsidRPr="0094618D">
        <w:rPr>
          <w:rFonts w:ascii="Times New Roman" w:hAnsi="Times New Roman" w:cs="Times New Roman"/>
          <w:sz w:val="24"/>
          <w:szCs w:val="24"/>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изучаемого предмета. Не случайно И. А. Бодуэн де Куртенэ писал: «Сравнение есть одна из необходимых операций всех наук,-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Сопоставительный метод</w:t>
      </w:r>
      <w:r w:rsidRPr="0094618D">
        <w:rPr>
          <w:rFonts w:ascii="Times New Roman" w:hAnsi="Times New Roman" w:cs="Times New Roman"/>
          <w:sz w:val="24"/>
          <w:szCs w:val="24"/>
        </w:rPr>
        <w:t xml:space="preserve"> успешно применяется в науке о языке и как самостоятельный прием научного исследования при синхроническом анализе языковых явлений. Сопоставляться могут факты одного национального языка, диалектов и разных национальных языков.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Языковеды сравнивают как отдельные факты, так и целые группы фактов, относящихся к двум и более родственным языка. С помощью сопоставительного метода исследуются все значимые единицы языка: от </w:t>
      </w:r>
      <w:r w:rsidRPr="0094618D">
        <w:rPr>
          <w:rFonts w:ascii="Times New Roman" w:hAnsi="Times New Roman" w:cs="Times New Roman"/>
          <w:sz w:val="24"/>
          <w:szCs w:val="24"/>
        </w:rPr>
        <w:lastRenderedPageBreak/>
        <w:t>фонем до предложений. Сопоставление текстов производится часто при анализе переводов. Термины "сопоставление" и "сравнение" синонимичны, но в целях дифференциации разновидностей рассматриваемого метода их целесообразно отличать друг от друга. С учетом употребительности выражения сравнительно- исторический метод термин "сравнение" желательно использовать при изучении фактов в диахронии, а термин "сопоставление" (и соответственно сопоставительный метод) - при изучении семантических фактов в синхронии, независимо от того, исследуются факты одного языка или нескольких.</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Психолингвистический метод</w:t>
      </w:r>
      <w:r w:rsidRPr="0094618D">
        <w:rPr>
          <w:rFonts w:ascii="Times New Roman" w:hAnsi="Times New Roman" w:cs="Times New Roman"/>
          <w:sz w:val="24"/>
          <w:szCs w:val="24"/>
        </w:rPr>
        <w:t>. Язык - сугубо человеческая сущность, генетически и онтологически связанная с мышлением, духовным миром, психикой как отдельного человека, так и всего народа. Одна из диалектических особенностей языка заключается в том, что он в одно и то же время представляет собой готовую систему (сущность), внедренную в сознание человека, деятельность (процесс), являющийся результатом функционирования этой системы, и готовый продукт, существующий в виде устной речи или письменного текста. Для объективного познания плана содержания языка необходимо учитывать все формы его существования. Человек - не только носитель языка, но и его создатель, единственный источник, в котором творчески возобновляется жизнь языка, воспроизводятся его готовые формы и значения и создаются новые. Экспериментальное исследование плана содержания языка вынуждает исследователей все в большей степени обращаться к человеку не только как к источнику языкотворчества, но, и как к эксперту, способному оценивать языковые факты. Конкретные данные о языке, которые можно получить от его носителей, на ряду с готовыми текстами, также созданными ими, служат единственным источником языковых фактов.</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Сущность психолингвистического метода, используемого в современной лингвистике для исследования плана содержания языка, заключается в том, что с его помощью предполагается обработка и анализ тех языковых фактов, которые можно получить от информантов, носителей языка, в результате специально организованных экспериментов. План содержания языка по своей природе концептуален, поэтому привлечение к его исследованию испытуемых не только правомерное, но и необходимое средство изучения семантики языка в целом и значений отдельных языковых единиц в частности.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Квантитативные методы исследования</w:t>
      </w:r>
      <w:r w:rsidRPr="0094618D">
        <w:rPr>
          <w:rFonts w:ascii="Times New Roman" w:hAnsi="Times New Roman" w:cs="Times New Roman"/>
          <w:sz w:val="24"/>
          <w:szCs w:val="24"/>
        </w:rPr>
        <w:t xml:space="preserve">. Среди квантитативных методов, используемых в филологии, следует различать количественные и статистические. С помощью количественных методов специалисты учитывают и регистрируют частоты встречающихся в текстах или в речи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(правила) появления этих фактов при функционировании языка. Статистические методы включают в себя разнообразные формулы, применяемые для выявления правил распределения языковых единиц в речи, для измерения различных как формальных, так и качественных явлений языка, для установления тех или иных тенденций в развитии и функционировании языка, для определения значимости исследуемых семантических явлений, установления зависимости между качественны- ми и количественными, характеристиками языка. При употреблении квантитативных методов следует всегда придерживаться их основного назначения - исследовать качественное (семантическое) своеобразие рассматриваемого явления, степень интенсивности его свойств. Количественная оценка и характеристика качественных явлений языка представляет собой составную часть исследования сущности рассматриваемого языкового факта. Важно только правильно установить, что считать, зачем считать и как считать, а после произведенных подсчетов верно интерпретировать полученные количественные данные. Квантитативные </w:t>
      </w:r>
      <w:r w:rsidRPr="0094618D">
        <w:rPr>
          <w:rFonts w:ascii="Times New Roman" w:hAnsi="Times New Roman" w:cs="Times New Roman"/>
          <w:sz w:val="24"/>
          <w:szCs w:val="24"/>
        </w:rPr>
        <w:lastRenderedPageBreak/>
        <w:t xml:space="preserve">методы могут иметь самостоятельную ценность при исследовании языка и его плана содержания и могут входить составной частью в другие методы. Статистические закономерности лежат в основе организации словаря любого языка и текста.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Дистрибутивный метод</w:t>
      </w:r>
      <w:r w:rsidRPr="0094618D">
        <w:rPr>
          <w:rFonts w:ascii="Times New Roman" w:hAnsi="Times New Roman" w:cs="Times New Roman"/>
          <w:sz w:val="24"/>
          <w:szCs w:val="24"/>
        </w:rPr>
        <w:t xml:space="preserve"> получил распространение в науке о языке при "исследовании семантических явлений только во второй половине нашего века, т. е. относится к одному из наиболее современных приемов лингвистического анализа. Термины "дистрибуция" и "дистрибутивный метод" неоднозначны, хотя в их основе лежит латинское слово distributio с определенным значением "распределение". Отсюда и первичное значение термина "дистрибуция" - распределение, а исходное содержание дистрибутивного метода заключается в исследовании того, как распределяются (встречаются, и сочетаются) в речевом потоке (письмен- ном тексте) относительно одна другой языковые единицы. Чаще всего термин "дистрибуция" употребляется в следующих двух значениях: 1) совокупность всех линейных окружений данной языковой единицы; 2) 19 совокупность всех сочетаний исследуемой языковой единицы. Иногда эти значения не дифференцируются, и тогда дистрибуция рассматривается, как совокупность всех контекстов языковой единицы, а дистрибутивный метод - как контекстуальное исследование того или иного языкового явления. Метод компонентного анализа. Сущность и назначение этого метода сводится к тому, что в совокупности исследуемых языковых единиц выделяются те признаки, с помощью которых одни единицы различаются между собой, другие, напротив, объединяются в группы или совокупности. Иначе говоря, описание фактов осуществляется набором признаков, входящих в их план содержания. Признаки, с помощью которых значимые единицы отличаются одна от другой, называются дифференциальными, а признаки, способствующие объединению единиц,- интегральными. Один и тот же признак может быть дифференциальным и интегральным в зависимости от того, какие единицы сопоставляются между собой.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компонентного анализа</w:t>
      </w:r>
      <w:r w:rsidRPr="0094618D">
        <w:rPr>
          <w:rFonts w:ascii="Times New Roman" w:hAnsi="Times New Roman" w:cs="Times New Roman"/>
          <w:sz w:val="24"/>
          <w:szCs w:val="24"/>
        </w:rPr>
        <w:t xml:space="preserve"> разработан Н. С. Трубецким применительно к фонемам и в силу своей эффективности и универсальности распространился на исследование грамматических и затем лексических значений.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При написании НИР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образовательными организациями.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 заключении раскрывается значимость рассмотренных вопросов для политической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94618D" w:rsidRPr="0094618D" w:rsidRDefault="0094618D" w:rsidP="0094618D">
      <w:pPr>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94618D" w:rsidRPr="0094618D"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4"/>
          <w:szCs w:val="24"/>
          <w:lang w:eastAsia="hi-IN" w:bidi="hi-IN"/>
        </w:rPr>
      </w:pPr>
      <w:r w:rsidRPr="0094618D">
        <w:rPr>
          <w:rFonts w:ascii="Times New Roman" w:hAnsi="Times New Roman" w:cs="Times New Roman"/>
          <w:b/>
          <w:bCs/>
          <w:spacing w:val="2"/>
          <w:sz w:val="24"/>
          <w:szCs w:val="24"/>
          <w:shd w:val="clear" w:color="auto" w:fill="FFFFFF"/>
          <w:lang w:eastAsia="hi-IN" w:bidi="hi-IN"/>
        </w:rPr>
        <w:t xml:space="preserve">Требования к оформлению отчета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4618D">
        <w:rPr>
          <w:rFonts w:ascii="Times New Roman" w:hAnsi="Times New Roman" w:cs="Times New Roman"/>
          <w:sz w:val="24"/>
          <w:szCs w:val="24"/>
          <w:lang w:val="en-US" w:eastAsia="hi-IN" w:bidi="hi-IN"/>
        </w:rPr>
        <w:t>doc</w:t>
      </w:r>
      <w:r w:rsidRPr="0094618D">
        <w:rPr>
          <w:rFonts w:ascii="Times New Roman" w:hAnsi="Times New Roman" w:cs="Times New Roman"/>
          <w:sz w:val="24"/>
          <w:szCs w:val="24"/>
          <w:lang w:eastAsia="hi-IN" w:bidi="hi-IN"/>
        </w:rPr>
        <w:t xml:space="preserve"> в виде одного файла (начиная с титульного листа и заканчивая последней страницей).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Формат страницы – А4.</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Полужирный шрифт, курсив и подчеркнутый шрифт не применяются.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Выравнивание текста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по ширине. Выравнивание таблиц и рисунков – по центру.</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Расстановка переносов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автоматическая.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Наименования разделов и подразделов (заголовки) начинаются с </w:t>
      </w:r>
      <w:hyperlink r:id="rId10" w:history="1">
        <w:r w:rsidRPr="0094618D">
          <w:rPr>
            <w:rFonts w:ascii="Times New Roman" w:hAnsi="Times New Roman" w:cs="Times New Roman"/>
            <w:sz w:val="24"/>
            <w:szCs w:val="24"/>
            <w:lang w:eastAsia="hi-IN" w:bidi="hi-IN"/>
          </w:rPr>
          <w:t>заглавной букв</w:t>
        </w:r>
      </w:hyperlink>
      <w:r w:rsidRPr="0094618D">
        <w:rPr>
          <w:rFonts w:ascii="Times New Roman" w:hAnsi="Times New Roman" w:cs="Times New Roman"/>
          <w:sz w:val="24"/>
          <w:szCs w:val="24"/>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списка использованных источников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[Видеозапись];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[Мультимедиа];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[Текст];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[Электронный ресурс].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Примеры оформления нормативно-правовых актов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2009.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43.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Доступ из справочно-правовой системы «КонсультантПлюс». – Режим доступа: </w:t>
      </w:r>
      <w:hyperlink r:id="rId11" w:history="1">
        <w:r w:rsidR="0048378D">
          <w:rPr>
            <w:rStyle w:val="ae"/>
            <w:rFonts w:ascii="Times New Roman" w:hAnsi="Times New Roman" w:cs="Times New Roman"/>
            <w:sz w:val="24"/>
            <w:szCs w:val="24"/>
          </w:rPr>
          <w:t>http://www.consultant.ru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t>Книги, статьи, материалы конференций и семинаров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23–25.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4. Голубков, Е.П. Маркетинг как концепция рыночного управления [Текст] // Маркетинг в России и за рубежом.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1.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89–104.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5. Государственные и муниципальные финансы [Текст] : учебник / Под ред. проф. С.И. Лушина, проф. В.А. Слепова. - М.: Экономистъ,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280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Воронеж,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101–106.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2-е изд., перераб. и доп. / при участии Т.А. Суховой.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СПб.: СПбЛТА,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231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Пущино: ПНЦ РАН, 2000.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64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2012.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8. – Режим доступа: </w:t>
      </w:r>
      <w:hyperlink r:id="rId12" w:history="1">
        <w:r w:rsidR="0048378D">
          <w:rPr>
            <w:rStyle w:val="ae"/>
            <w:rFonts w:ascii="Times New Roman" w:hAnsi="Times New Roman" w:cs="Times New Roman"/>
            <w:sz w:val="24"/>
            <w:szCs w:val="24"/>
          </w:rPr>
          <w:t>http://www2/usu.ru/philosoph/chertkova....</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10. Юридический советник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1 электрон. опт. диск (CD-ROM): зв., цв.; 12 см.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Прил.: Справочник пользователя [Текст] / сост. В.А. Быков.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32 с.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lastRenderedPageBreak/>
        <w:t>Интернет-ресурсы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19. Министерство финансов Российской Федерации: [Электронный ресурс]. – Режим доступа: </w:t>
      </w:r>
      <w:hyperlink r:id="rId13" w:history="1">
        <w:r w:rsidR="0048378D">
          <w:rPr>
            <w:rStyle w:val="ae"/>
            <w:rFonts w:ascii="Times New Roman" w:hAnsi="Times New Roman" w:cs="Times New Roman"/>
            <w:sz w:val="24"/>
            <w:szCs w:val="24"/>
          </w:rPr>
          <w:t>http://www.minfin.ru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20. Российская книжная палата: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4" w:history="1">
        <w:r w:rsidR="0048378D">
          <w:rPr>
            <w:rStyle w:val="ae"/>
            <w:rFonts w:ascii="Times New Roman" w:hAnsi="Times New Roman" w:cs="Times New Roman"/>
            <w:sz w:val="24"/>
            <w:szCs w:val="24"/>
          </w:rPr>
          <w:t>http://www.bookchamber.ru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5" w:history="1">
        <w:r w:rsidR="0048378D">
          <w:rPr>
            <w:rStyle w:val="ae"/>
            <w:rFonts w:ascii="Times New Roman" w:hAnsi="Times New Roman" w:cs="Times New Roman"/>
            <w:sz w:val="24"/>
            <w:szCs w:val="24"/>
          </w:rPr>
          <w:t>http://vestnik.fa.ru/4(28)2003/4.html...</w:t>
        </w:r>
      </w:hyperlink>
      <w:r w:rsidRPr="0094618D">
        <w:rPr>
          <w:rFonts w:ascii="Times New Roman" w:hAnsi="Times New Roman" w:cs="Times New Roman"/>
          <w:sz w:val="24"/>
          <w:szCs w:val="24"/>
        </w:rPr>
        <w:t>.</w:t>
      </w:r>
    </w:p>
    <w:p w:rsidR="0094618D" w:rsidRPr="0094618D" w:rsidRDefault="0094618D" w:rsidP="0094618D">
      <w:pPr>
        <w:widowControl w:val="0"/>
        <w:suppressAutoHyphens/>
        <w:autoSpaceDE w:val="0"/>
        <w:spacing w:after="0" w:line="240" w:lineRule="auto"/>
        <w:jc w:val="center"/>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примечаний и сносок</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94618D">
        <w:rPr>
          <w:rFonts w:ascii="Times New Roman" w:hAnsi="Times New Roman" w:cs="Times New Roman"/>
          <w:sz w:val="24"/>
          <w:szCs w:val="24"/>
          <w:lang w:eastAsia="hi-IN" w:bidi="hi-IN"/>
        </w:rPr>
        <w:t>Нумерация сносок отдельная для каждой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приложений</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Приложения оформляются как продолжение письменной работы на последующих её листах.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bidi="hi-IN"/>
        </w:rPr>
      </w:pPr>
      <w:r w:rsidRPr="0094618D">
        <w:rPr>
          <w:rFonts w:ascii="Times New Roman" w:eastAsia="Calibri" w:hAnsi="Times New Roman" w:cs="Times New Roman"/>
          <w:sz w:val="24"/>
          <w:szCs w:val="24"/>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eastAsia="Calibri" w:hAnsi="Times New Roman" w:cs="Times New Roman"/>
          <w:sz w:val="24"/>
          <w:szCs w:val="24"/>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94618D">
        <w:rPr>
          <w:rFonts w:ascii="Times New Roman" w:hAnsi="Times New Roman" w:cs="Times New Roman"/>
          <w:sz w:val="24"/>
          <w:szCs w:val="24"/>
          <w:lang w:eastAsia="hi-IN" w:bidi="hi-IN"/>
        </w:rPr>
        <w:t xml:space="preserve">Приложения должны иметь общую с остальной частью документа сквозную нумерацию страниц.  </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48378D">
          <w:rPr>
            <w:rStyle w:val="ae"/>
            <w:rFonts w:ascii="Times New Roman" w:hAnsi="Times New Roman" w:cs="Times New Roman"/>
            <w:sz w:val="24"/>
            <w:szCs w:val="24"/>
            <w:lang w:eastAsia="hi-IN" w:bidi="hi-IN"/>
          </w:rPr>
          <w:t>http://omga.su/sveden/files/pol_o_prav_oform.pdf</w:t>
        </w:r>
      </w:hyperlink>
    </w:p>
    <w:p w:rsidR="0094618D" w:rsidRDefault="0094618D" w:rsidP="0094618D">
      <w:pPr>
        <w:ind w:firstLine="709"/>
        <w:jc w:val="both"/>
        <w:rPr>
          <w:rFonts w:ascii="Times New Roman" w:hAnsi="Times New Roman" w:cs="Times New Roman"/>
          <w:sz w:val="24"/>
          <w:szCs w:val="24"/>
        </w:rPr>
      </w:pPr>
      <w:r w:rsidRPr="005857A4">
        <w:rPr>
          <w:rFonts w:ascii="Times New Roman" w:hAnsi="Times New Roman"/>
          <w:b/>
          <w:sz w:val="28"/>
          <w:szCs w:val="28"/>
          <w:lang w:eastAsia="hi-IN" w:bidi="hi-IN"/>
        </w:rPr>
        <w:br w:type="page"/>
      </w:r>
    </w:p>
    <w:p w:rsidR="00BF2433" w:rsidRPr="00C81D2A" w:rsidRDefault="00BF2433" w:rsidP="000B008C">
      <w:pPr>
        <w:spacing w:after="0" w:line="240" w:lineRule="auto"/>
        <w:ind w:firstLine="708"/>
        <w:jc w:val="both"/>
        <w:rPr>
          <w:rFonts w:ascii="Times New Roman" w:hAnsi="Times New Roman" w:cs="Times New Roman"/>
          <w:b/>
          <w:color w:val="FF0000"/>
          <w:sz w:val="24"/>
          <w:szCs w:val="24"/>
        </w:rPr>
      </w:pPr>
    </w:p>
    <w:p w:rsidR="00BF2433" w:rsidRDefault="00BF2433" w:rsidP="00F44362">
      <w:pPr>
        <w:pStyle w:val="ad"/>
        <w:spacing w:before="0" w:beforeAutospacing="0" w:after="0" w:afterAutospacing="0"/>
        <w:jc w:val="center"/>
        <w:rPr>
          <w:b/>
        </w:rPr>
      </w:pP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E525AC" w:rsidRDefault="00340702" w:rsidP="00E525AC">
      <w:pPr>
        <w:pStyle w:val="ad"/>
        <w:spacing w:before="0" w:beforeAutospacing="0" w:after="0" w:afterAutospacing="0"/>
      </w:pPr>
      <w:r w:rsidRPr="00547B3E">
        <w:t>Введение</w:t>
      </w:r>
    </w:p>
    <w:p w:rsidR="00E525AC" w:rsidRPr="00E525AC" w:rsidRDefault="004665FD" w:rsidP="00E525AC">
      <w:pPr>
        <w:pStyle w:val="ad"/>
        <w:spacing w:before="0" w:beforeAutospacing="0" w:after="0" w:afterAutospacing="0"/>
        <w:jc w:val="both"/>
        <w:rPr>
          <w:b/>
        </w:rPr>
      </w:pPr>
      <w:r w:rsidRPr="00427CC0">
        <w:t>Индивидуальное задание</w:t>
      </w:r>
      <w:r w:rsidR="00E525AC" w:rsidRPr="00E525AC">
        <w:rPr>
          <w:sz w:val="28"/>
          <w:szCs w:val="28"/>
        </w:rPr>
        <w:t xml:space="preserve"> </w:t>
      </w:r>
      <w:r w:rsidR="00CC58CF">
        <w:rPr>
          <w:sz w:val="28"/>
          <w:szCs w:val="28"/>
        </w:rPr>
        <w:t>(</w:t>
      </w:r>
      <w:r w:rsidR="00E525AC" w:rsidRPr="00CC58CF">
        <w:rPr>
          <w:i/>
        </w:rPr>
        <w:t>Индивидуальные задания на практику</w:t>
      </w:r>
      <w:r w:rsidR="00E525AC" w:rsidRPr="00E525AC">
        <w:t xml:space="preserve"> </w:t>
      </w:r>
      <w:r w:rsidR="00E525AC" w:rsidRPr="00E525AC">
        <w:rPr>
          <w:i/>
        </w:rPr>
        <w:t>согласовываются с руководителем практики).</w:t>
      </w: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E525AC" w:rsidRPr="001101BD">
        <w:rPr>
          <w:rFonts w:ascii="Times New Roman" w:hAnsi="Times New Roman" w:cs="Times New Roman"/>
          <w:spacing w:val="-3"/>
          <w:sz w:val="28"/>
          <w:szCs w:val="28"/>
          <w:lang w:eastAsia="en-US"/>
        </w:rPr>
        <w:t>Филологии, журналистики и массовых коммуникаций</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E525AC">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94618D"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sidR="0094618D" w:rsidRPr="0094618D">
        <w:rPr>
          <w:rFonts w:ascii="Times New Roman" w:hAnsi="Times New Roman" w:cs="Times New Roman"/>
          <w:b/>
          <w:sz w:val="28"/>
          <w:szCs w:val="28"/>
        </w:rPr>
        <w:t xml:space="preserve">ПО </w:t>
      </w:r>
      <w:r w:rsidR="0094618D" w:rsidRPr="0094618D">
        <w:rPr>
          <w:rFonts w:ascii="Times New Roman" w:hAnsi="Times New Roman" w:cs="Times New Roman"/>
          <w:b/>
          <w:sz w:val="28"/>
          <w:szCs w:val="28"/>
          <w:lang w:eastAsia="hi-IN" w:bidi="hi-IN"/>
        </w:rPr>
        <w:t xml:space="preserve">ПРОИЗВОДСТВЕННОЙ ПРАКТИКЕ </w:t>
      </w:r>
      <w:r w:rsidR="0094618D" w:rsidRPr="0094618D">
        <w:rPr>
          <w:rFonts w:ascii="Times New Roman" w:hAnsi="Times New Roman" w:cs="Times New Roman"/>
          <w:b/>
          <w:sz w:val="28"/>
          <w:szCs w:val="28"/>
        </w:rPr>
        <w:t xml:space="preserve"> (</w:t>
      </w:r>
      <w:r w:rsidR="0094618D" w:rsidRPr="0094618D">
        <w:rPr>
          <w:rFonts w:ascii="Times New Roman" w:hAnsi="Times New Roman" w:cs="Times New Roman"/>
          <w:b/>
          <w:sz w:val="28"/>
          <w:szCs w:val="28"/>
          <w:lang w:eastAsia="hi-IN" w:bidi="hi-IN"/>
        </w:rPr>
        <w:t>НАУЧНО-ИССЛЕДОВАТЕЛЬСКАЯ РАБОТА)</w:t>
      </w:r>
      <w:r w:rsidR="0094618D" w:rsidRPr="0094618D">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94618D" w:rsidRPr="00B603DA">
        <w:rPr>
          <w:rFonts w:ascii="Times New Roman" w:hAnsi="Times New Roman" w:cs="Times New Roman"/>
          <w:b/>
          <w:sz w:val="24"/>
          <w:szCs w:val="24"/>
          <w:lang w:eastAsia="hi-IN" w:bidi="hi-IN"/>
        </w:rPr>
        <w:t>производственн</w:t>
      </w:r>
      <w:r w:rsidR="0094618D">
        <w:rPr>
          <w:rFonts w:ascii="Times New Roman" w:hAnsi="Times New Roman" w:cs="Times New Roman"/>
          <w:b/>
          <w:sz w:val="24"/>
          <w:szCs w:val="24"/>
          <w:lang w:eastAsia="hi-IN" w:bidi="hi-IN"/>
        </w:rPr>
        <w:t>ая практика</w:t>
      </w:r>
      <w:r w:rsidR="0094618D" w:rsidRPr="00B603DA">
        <w:rPr>
          <w:rFonts w:ascii="Times New Roman" w:hAnsi="Times New Roman" w:cs="Times New Roman"/>
          <w:b/>
          <w:sz w:val="24"/>
          <w:szCs w:val="24"/>
          <w:lang w:eastAsia="hi-IN" w:bidi="hi-IN"/>
        </w:rPr>
        <w:t xml:space="preserve"> </w:t>
      </w:r>
      <w:r w:rsidR="0094618D" w:rsidRPr="00B603DA">
        <w:rPr>
          <w:rFonts w:ascii="Times New Roman" w:hAnsi="Times New Roman" w:cs="Times New Roman"/>
          <w:b/>
          <w:sz w:val="24"/>
          <w:szCs w:val="24"/>
        </w:rPr>
        <w:t xml:space="preserve"> </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94618D" w:rsidRPr="00B603DA">
        <w:rPr>
          <w:rFonts w:ascii="Times New Roman" w:hAnsi="Times New Roman" w:cs="Times New Roman"/>
          <w:b/>
          <w:sz w:val="24"/>
          <w:szCs w:val="24"/>
          <w:lang w:eastAsia="hi-IN" w:bidi="hi-IN"/>
        </w:rPr>
        <w:t>научно-исследовательская работа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E525AC" w:rsidRPr="00E525AC">
        <w:rPr>
          <w:rFonts w:ascii="Times New Roman" w:hAnsi="Times New Roman" w:cs="Times New Roman"/>
          <w:i/>
          <w:sz w:val="24"/>
          <w:szCs w:val="24"/>
        </w:rPr>
        <w:t>Филология</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525AC" w:rsidRDefault="00B5493D" w:rsidP="006F396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Филология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E525AC" w:rsidRPr="001101BD">
        <w:rPr>
          <w:rFonts w:ascii="Times New Roman" w:hAnsi="Times New Roman" w:cs="Times New Roman"/>
          <w:spacing w:val="-3"/>
          <w:sz w:val="28"/>
          <w:szCs w:val="28"/>
          <w:lang w:eastAsia="en-US"/>
        </w:rPr>
        <w:t>Филологии, журналистики и массовых коммуникаций</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8378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77692" w:rsidRPr="004665FD" w:rsidRDefault="0047769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477692" w:rsidRPr="004665FD" w:rsidRDefault="00477692" w:rsidP="00C755BA">
                  <w:pPr>
                    <w:spacing w:after="0" w:line="240" w:lineRule="auto"/>
                    <w:jc w:val="center"/>
                    <w:rPr>
                      <w:rFonts w:ascii="Times New Roman" w:hAnsi="Times New Roman" w:cs="Times New Roman"/>
                      <w:sz w:val="24"/>
                      <w:szCs w:val="24"/>
                    </w:rPr>
                  </w:pPr>
                </w:p>
                <w:p w:rsidR="00477692" w:rsidRPr="004665FD" w:rsidRDefault="00477692"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477692" w:rsidRPr="004665FD" w:rsidRDefault="00477692"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94618D" w:rsidRDefault="006F3962" w:rsidP="004609F1">
      <w:pPr>
        <w:spacing w:after="0" w:line="240" w:lineRule="auto"/>
        <w:jc w:val="center"/>
        <w:outlineLvl w:val="1"/>
        <w:rPr>
          <w:rFonts w:ascii="Times New Roman" w:hAnsi="Times New Roman" w:cs="Times New Roman"/>
          <w:b/>
          <w:sz w:val="28"/>
          <w:szCs w:val="28"/>
        </w:rPr>
      </w:pPr>
      <w:r w:rsidRPr="0094618D">
        <w:rPr>
          <w:rFonts w:ascii="Times New Roman" w:hAnsi="Times New Roman" w:cs="Times New Roman"/>
          <w:b/>
          <w:sz w:val="28"/>
          <w:szCs w:val="28"/>
        </w:rPr>
        <w:t xml:space="preserve">Задание </w:t>
      </w:r>
      <w:r w:rsidR="004609F1" w:rsidRPr="0094618D">
        <w:rPr>
          <w:rFonts w:ascii="Times New Roman" w:hAnsi="Times New Roman" w:cs="Times New Roman"/>
          <w:b/>
          <w:sz w:val="28"/>
          <w:szCs w:val="28"/>
        </w:rPr>
        <w:t>для</w:t>
      </w:r>
      <w:r w:rsidRPr="0094618D">
        <w:rPr>
          <w:rFonts w:ascii="Times New Roman" w:hAnsi="Times New Roman" w:cs="Times New Roman"/>
          <w:sz w:val="28"/>
          <w:szCs w:val="28"/>
        </w:rPr>
        <w:t xml:space="preserve"> </w:t>
      </w:r>
      <w:r w:rsidR="004609F1" w:rsidRPr="0094618D">
        <w:rPr>
          <w:rFonts w:ascii="Times New Roman" w:hAnsi="Times New Roman" w:cs="Times New Roman"/>
          <w:b/>
          <w:sz w:val="28"/>
          <w:szCs w:val="28"/>
        </w:rPr>
        <w:t xml:space="preserve">практической подготовки </w:t>
      </w:r>
    </w:p>
    <w:p w:rsidR="006F3962" w:rsidRPr="0094618D" w:rsidRDefault="0094618D" w:rsidP="00C755BA">
      <w:pPr>
        <w:spacing w:after="0" w:line="240" w:lineRule="auto"/>
        <w:jc w:val="center"/>
        <w:rPr>
          <w:rFonts w:ascii="Times New Roman" w:hAnsi="Times New Roman" w:cs="Times New Roman"/>
          <w:sz w:val="28"/>
          <w:szCs w:val="28"/>
        </w:rPr>
      </w:pPr>
      <w:r w:rsidRPr="0094618D">
        <w:rPr>
          <w:rFonts w:ascii="Times New Roman" w:hAnsi="Times New Roman" w:cs="Times New Roman"/>
          <w:b/>
          <w:sz w:val="28"/>
          <w:szCs w:val="28"/>
          <w:lang w:eastAsia="hi-IN" w:bidi="hi-IN"/>
        </w:rPr>
        <w:t xml:space="preserve">ПО ПРОИЗВОДСТВЕННОЙ ПРАКТИКЕ </w:t>
      </w:r>
      <w:r w:rsidRPr="0094618D">
        <w:rPr>
          <w:rFonts w:ascii="Times New Roman" w:hAnsi="Times New Roman" w:cs="Times New Roman"/>
          <w:b/>
          <w:sz w:val="28"/>
          <w:szCs w:val="28"/>
        </w:rPr>
        <w:t xml:space="preserve"> (</w:t>
      </w:r>
      <w:r w:rsidRPr="0094618D">
        <w:rPr>
          <w:rFonts w:ascii="Times New Roman" w:hAnsi="Times New Roman" w:cs="Times New Roman"/>
          <w:b/>
          <w:sz w:val="28"/>
          <w:szCs w:val="28"/>
          <w:lang w:eastAsia="hi-IN" w:bidi="hi-IN"/>
        </w:rPr>
        <w:t>НАУЧНО-ИССЛЕДОВАТЕЛЬСКАЯ РАБОТА)</w:t>
      </w: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E525A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E525AC">
        <w:rPr>
          <w:rFonts w:ascii="Times New Roman" w:hAnsi="Times New Roman" w:cs="Times New Roman"/>
          <w:sz w:val="24"/>
          <w:szCs w:val="24"/>
        </w:rPr>
        <w:t xml:space="preserve">Филология </w:t>
      </w: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E525AC">
        <w:rPr>
          <w:rFonts w:ascii="Times New Roman" w:hAnsi="Times New Roman" w:cs="Times New Roman"/>
          <w:sz w:val="24"/>
          <w:szCs w:val="24"/>
        </w:rPr>
        <w:t>Филология</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94618D" w:rsidRPr="00B603DA">
        <w:rPr>
          <w:rFonts w:ascii="Times New Roman" w:hAnsi="Times New Roman" w:cs="Times New Roman"/>
          <w:b/>
          <w:sz w:val="24"/>
          <w:szCs w:val="24"/>
          <w:lang w:eastAsia="hi-IN" w:bidi="hi-IN"/>
        </w:rPr>
        <w:t>производственн</w:t>
      </w:r>
      <w:r w:rsidR="0094618D">
        <w:rPr>
          <w:rFonts w:ascii="Times New Roman" w:hAnsi="Times New Roman" w:cs="Times New Roman"/>
          <w:b/>
          <w:sz w:val="24"/>
          <w:szCs w:val="24"/>
          <w:lang w:eastAsia="hi-IN" w:bidi="hi-IN"/>
        </w:rPr>
        <w:t>ая практика</w:t>
      </w:r>
      <w:r w:rsidR="0094618D" w:rsidRPr="00B603DA">
        <w:rPr>
          <w:rFonts w:ascii="Times New Roman" w:hAnsi="Times New Roman" w:cs="Times New Roman"/>
          <w:b/>
          <w:sz w:val="24"/>
          <w:szCs w:val="24"/>
          <w:lang w:eastAsia="hi-IN" w:bidi="hi-IN"/>
        </w:rPr>
        <w:t xml:space="preserve"> </w:t>
      </w:r>
      <w:r w:rsidR="0094618D" w:rsidRPr="00B603DA">
        <w:rPr>
          <w:rFonts w:ascii="Times New Roman" w:hAnsi="Times New Roman" w:cs="Times New Roman"/>
          <w:b/>
          <w:sz w:val="24"/>
          <w:szCs w:val="24"/>
        </w:rPr>
        <w:t xml:space="preserve"> </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94618D" w:rsidRPr="00B603DA">
        <w:rPr>
          <w:rFonts w:ascii="Times New Roman" w:hAnsi="Times New Roman" w:cs="Times New Roman"/>
          <w:b/>
          <w:sz w:val="24"/>
          <w:szCs w:val="24"/>
          <w:lang w:eastAsia="hi-IN" w:bidi="hi-IN"/>
        </w:rPr>
        <w:t>научно-исследовательская работа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94618D">
      <w:pPr>
        <w:spacing w:after="0" w:line="240" w:lineRule="auto"/>
        <w:jc w:val="both"/>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w:t>
      </w:r>
      <w:r w:rsidR="0094618D" w:rsidRPr="0094618D">
        <w:rPr>
          <w:rFonts w:ascii="Times New Roman" w:hAnsi="Times New Roman" w:cs="Times New Roman"/>
          <w:b/>
          <w:sz w:val="28"/>
          <w:szCs w:val="28"/>
          <w:lang w:eastAsia="hi-IN" w:bidi="hi-IN"/>
        </w:rPr>
        <w:t xml:space="preserve"> </w:t>
      </w:r>
      <w:r w:rsidR="0094618D">
        <w:rPr>
          <w:rFonts w:ascii="Times New Roman" w:hAnsi="Times New Roman" w:cs="Times New Roman"/>
          <w:b/>
          <w:i/>
          <w:sz w:val="28"/>
          <w:szCs w:val="28"/>
          <w:lang w:eastAsia="hi-IN" w:bidi="hi-IN"/>
        </w:rPr>
        <w:t>производственной практик</w:t>
      </w:r>
      <w:r w:rsidR="0094618D" w:rsidRPr="0094618D">
        <w:rPr>
          <w:rFonts w:ascii="Times New Roman" w:hAnsi="Times New Roman" w:cs="Times New Roman"/>
          <w:b/>
          <w:i/>
          <w:sz w:val="28"/>
          <w:szCs w:val="28"/>
          <w:lang w:eastAsia="hi-IN" w:bidi="hi-IN"/>
        </w:rPr>
        <w:t xml:space="preserve">и </w:t>
      </w:r>
      <w:r w:rsidR="0094618D" w:rsidRPr="0094618D">
        <w:rPr>
          <w:rFonts w:ascii="Times New Roman" w:hAnsi="Times New Roman" w:cs="Times New Roman"/>
          <w:b/>
          <w:i/>
          <w:sz w:val="28"/>
          <w:szCs w:val="28"/>
        </w:rPr>
        <w:t xml:space="preserve"> (</w:t>
      </w:r>
      <w:r w:rsidR="0094618D" w:rsidRPr="0094618D">
        <w:rPr>
          <w:rFonts w:ascii="Times New Roman" w:hAnsi="Times New Roman" w:cs="Times New Roman"/>
          <w:b/>
          <w:i/>
          <w:sz w:val="28"/>
          <w:szCs w:val="28"/>
          <w:lang w:eastAsia="hi-IN" w:bidi="hi-IN"/>
        </w:rPr>
        <w:t>научно-исследовательская работа</w:t>
      </w:r>
      <w:r w:rsidR="0094618D">
        <w:rPr>
          <w:rFonts w:ascii="Times New Roman" w:hAnsi="Times New Roman" w:cs="Times New Roman"/>
          <w:b/>
          <w:i/>
          <w:sz w:val="28"/>
          <w:szCs w:val="28"/>
          <w:lang w:eastAsia="hi-IN" w:bidi="hi-IN"/>
        </w:rPr>
        <w:t>)</w:t>
      </w:r>
      <w:r w:rsidR="0094618D" w:rsidRPr="0094618D">
        <w:rPr>
          <w:rFonts w:ascii="Times New Roman" w:hAnsi="Times New Roman" w:cs="Times New Roman"/>
          <w:b/>
          <w:i/>
          <w:sz w:val="28"/>
          <w:szCs w:val="28"/>
        </w:rPr>
        <w:t>:</w:t>
      </w:r>
    </w:p>
    <w:p w:rsidR="00E525AC" w:rsidRPr="00E525AC" w:rsidRDefault="00E525AC" w:rsidP="00E525AC">
      <w:pPr>
        <w:pStyle w:val="Default"/>
        <w:numPr>
          <w:ilvl w:val="0"/>
          <w:numId w:val="25"/>
        </w:numPr>
        <w:tabs>
          <w:tab w:val="left" w:pos="567"/>
        </w:tabs>
        <w:ind w:left="0" w:firstLine="0"/>
        <w:rPr>
          <w:color w:val="auto"/>
        </w:rPr>
      </w:pPr>
      <w:r w:rsidRPr="00E525AC">
        <w:rPr>
          <w:color w:val="auto"/>
        </w:rPr>
        <w:t>Пройти инструктаж по технике безопасности</w:t>
      </w:r>
    </w:p>
    <w:p w:rsidR="00E525AC" w:rsidRPr="00E525AC" w:rsidRDefault="00E525AC" w:rsidP="00E525AC">
      <w:pPr>
        <w:pStyle w:val="Default"/>
        <w:numPr>
          <w:ilvl w:val="0"/>
          <w:numId w:val="25"/>
        </w:numPr>
        <w:tabs>
          <w:tab w:val="left" w:pos="567"/>
        </w:tabs>
        <w:ind w:left="0" w:firstLine="0"/>
        <w:rPr>
          <w:color w:val="auto"/>
        </w:rPr>
      </w:pPr>
      <w:r w:rsidRPr="00E525AC">
        <w:rPr>
          <w:color w:val="auto"/>
        </w:rPr>
        <w:t>Описать рабочее  место в организации/учреждении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Способы достижения экспрессивности в рекламном тексте.</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 xml:space="preserve">Языковая, художественная, научная метафора.  </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Полисемия в современном русском языке: пути развития.</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Процессы взаимовлияния литературного языка и молодёжных жаргонов в языке СМИ.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Функции фразеологических оборотов в современной  литературе (на примере одного произведения).</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Взаимодействие интралингвистических и экстралингвистических факторов в современном русском языке.</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Актуальные проблемы восприятия, оценки и интерпретации текстов.</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Прагматическое исследование художественного текста.</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Лингвистическая природа стилистических приемов.</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 xml:space="preserve"> Когнитивная структура тропов и фигур речи.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Концептуальные исследования в стилистике</w:t>
      </w:r>
    </w:p>
    <w:p w:rsidR="00E525AC"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r w:rsidR="0094618D">
        <w:rPr>
          <w:rFonts w:ascii="Times New Roman" w:hAnsi="Times New Roman" w:cs="Times New Roman"/>
          <w:b/>
          <w:sz w:val="24"/>
          <w:szCs w:val="24"/>
        </w:rPr>
        <w:t>ПО</w:t>
      </w:r>
    </w:p>
    <w:p w:rsidR="0094618D" w:rsidRPr="00BB3BB3" w:rsidRDefault="0094618D" w:rsidP="0094618D">
      <w:pPr>
        <w:spacing w:after="0" w:line="240" w:lineRule="auto"/>
        <w:jc w:val="center"/>
        <w:rPr>
          <w:rFonts w:ascii="Times New Roman" w:hAnsi="Times New Roman" w:cs="Times New Roman"/>
        </w:rPr>
      </w:pPr>
      <w:r w:rsidRPr="00B603DA">
        <w:rPr>
          <w:rFonts w:ascii="Times New Roman" w:hAnsi="Times New Roman" w:cs="Times New Roman"/>
          <w:b/>
          <w:sz w:val="24"/>
          <w:szCs w:val="24"/>
          <w:lang w:eastAsia="hi-IN" w:bidi="hi-IN"/>
        </w:rPr>
        <w:t>ПРОИЗВОДСТВЕННОЙ ПРАКТИК</w:t>
      </w:r>
      <w:r>
        <w:rPr>
          <w:rFonts w:ascii="Times New Roman" w:hAnsi="Times New Roman" w:cs="Times New Roman"/>
          <w:b/>
          <w:sz w:val="24"/>
          <w:szCs w:val="24"/>
          <w:lang w:eastAsia="hi-IN" w:bidi="hi-IN"/>
        </w:rPr>
        <w:t>Е</w:t>
      </w:r>
      <w:r w:rsidRPr="00B603DA">
        <w:rPr>
          <w:rFonts w:ascii="Times New Roman" w:hAnsi="Times New Roman" w:cs="Times New Roman"/>
          <w:b/>
          <w:sz w:val="24"/>
          <w:szCs w:val="24"/>
          <w:lang w:eastAsia="hi-IN" w:bidi="hi-IN"/>
        </w:rPr>
        <w:t xml:space="preserve"> </w:t>
      </w:r>
      <w:r w:rsidRPr="00B603DA">
        <w:rPr>
          <w:rFonts w:ascii="Times New Roman" w:hAnsi="Times New Roman" w:cs="Times New Roman"/>
          <w:b/>
          <w:sz w:val="24"/>
          <w:szCs w:val="24"/>
        </w:rPr>
        <w:t xml:space="preserve"> (</w:t>
      </w:r>
      <w:r w:rsidRPr="00B603DA">
        <w:rPr>
          <w:rFonts w:ascii="Times New Roman" w:hAnsi="Times New Roman" w:cs="Times New Roman"/>
          <w:b/>
          <w:sz w:val="24"/>
          <w:szCs w:val="24"/>
          <w:lang w:eastAsia="hi-IN" w:bidi="hi-IN"/>
        </w:rPr>
        <w:t>НАУЧНО-ИССЛЕДОВАТЕЛЬСКАЯ РАБОТА)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00B66241"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2330AD" w:rsidRDefault="00A27B4F" w:rsidP="002330AD">
      <w:pPr>
        <w:pStyle w:val="ad"/>
        <w:shd w:val="clear" w:color="auto" w:fill="FFFFFF"/>
        <w:spacing w:before="0" w:beforeAutospacing="0" w:after="0" w:afterAutospacing="0"/>
        <w:jc w:val="both"/>
        <w:rPr>
          <w:color w:val="000000" w:themeColor="text1"/>
        </w:rPr>
      </w:pPr>
      <w:r w:rsidRPr="002330AD">
        <w:rPr>
          <w:color w:val="000000" w:themeColor="text1"/>
        </w:rPr>
        <w:t>     </w:t>
      </w:r>
      <w:r w:rsidRPr="002330AD">
        <w:t>Частное учреждение образовательная организация высшего образования «Омская гуманитарная академия»,</w:t>
      </w:r>
      <w:r w:rsidR="002330AD">
        <w:rPr>
          <w:color w:val="000000" w:themeColor="text1"/>
          <w:u w:val="single"/>
        </w:rPr>
        <w:t xml:space="preserve"> </w:t>
      </w:r>
      <w:r w:rsidRPr="002330AD">
        <w:rPr>
          <w:color w:val="000000" w:themeColor="text1"/>
        </w:rPr>
        <w:t xml:space="preserve">именуемое  в дальнейшем "Организация", в лице  </w:t>
      </w:r>
      <w:r w:rsidR="002330AD" w:rsidRPr="002330AD">
        <w:rPr>
          <w:color w:val="000000" w:themeColor="text1"/>
        </w:rPr>
        <w:t>А.Э.</w:t>
      </w:r>
      <w:r w:rsidR="002330AD">
        <w:rPr>
          <w:color w:val="000000" w:themeColor="text1"/>
        </w:rPr>
        <w:t xml:space="preserve"> </w:t>
      </w:r>
      <w:r w:rsidR="002330AD" w:rsidRPr="002330AD">
        <w:rPr>
          <w:color w:val="000000" w:themeColor="text1"/>
        </w:rPr>
        <w:t>Еремеева</w:t>
      </w:r>
      <w:r w:rsidRPr="002330AD">
        <w:rPr>
          <w:color w:val="000000" w:themeColor="text1"/>
        </w:rPr>
        <w:t>,</w:t>
      </w:r>
    </w:p>
    <w:p w:rsidR="00A27B4F" w:rsidRPr="002330AD" w:rsidRDefault="00A27B4F" w:rsidP="002330AD">
      <w:pPr>
        <w:pStyle w:val="ad"/>
        <w:shd w:val="clear" w:color="auto" w:fill="FFFFFF"/>
        <w:spacing w:before="0" w:beforeAutospacing="0" w:after="0" w:afterAutospacing="0"/>
        <w:jc w:val="both"/>
        <w:rPr>
          <w:color w:val="000000" w:themeColor="text1"/>
        </w:rPr>
      </w:pPr>
      <w:r w:rsidRPr="002330AD">
        <w:rPr>
          <w:color w:val="000000" w:themeColor="text1"/>
        </w:rPr>
        <w:t>действующего на основании Устава,</w:t>
      </w:r>
      <w:r w:rsidR="002330AD">
        <w:rPr>
          <w:color w:val="000000" w:themeColor="text1"/>
        </w:rPr>
        <w:t xml:space="preserve"> </w:t>
      </w:r>
      <w:r w:rsidRPr="002330AD">
        <w:rPr>
          <w:color w:val="000000" w:themeColor="text1"/>
        </w:rPr>
        <w:t>с одной стороны, и</w:t>
      </w:r>
      <w:r w:rsidR="002330AD">
        <w:rPr>
          <w:color w:val="000000" w:themeColor="text1"/>
        </w:rPr>
        <w:t xml:space="preserve"> </w:t>
      </w:r>
      <w:r w:rsidRPr="002330AD">
        <w:rPr>
          <w:color w:val="000000" w:themeColor="text1"/>
        </w:rPr>
        <w:t>_______________________________,</w:t>
      </w:r>
    </w:p>
    <w:p w:rsidR="00A27B4F" w:rsidRPr="002330AD" w:rsidRDefault="00A27B4F" w:rsidP="002330AD">
      <w:pPr>
        <w:pStyle w:val="ad"/>
        <w:shd w:val="clear" w:color="auto" w:fill="FFFFFF"/>
        <w:spacing w:before="0" w:beforeAutospacing="0" w:after="0" w:afterAutospacing="0"/>
        <w:jc w:val="both"/>
        <w:rPr>
          <w:color w:val="000000" w:themeColor="text1"/>
        </w:rPr>
      </w:pPr>
      <w:r w:rsidRPr="002330AD">
        <w:rPr>
          <w:color w:val="000000" w:themeColor="text1"/>
        </w:rPr>
        <w:t>именуем</w:t>
      </w:r>
      <w:r w:rsidR="002330AD">
        <w:rPr>
          <w:color w:val="000000" w:themeColor="text1"/>
        </w:rPr>
        <w:t xml:space="preserve">ое </w:t>
      </w:r>
      <w:r w:rsidRPr="002330AD">
        <w:rPr>
          <w:color w:val="000000" w:themeColor="text1"/>
        </w:rPr>
        <w:t>в   дальнейшем    "Профильная   организация", в  лице_____________________, действующего на основании______________________________________, с другой стороны,</w:t>
      </w:r>
    </w:p>
    <w:p w:rsidR="00A27B4F" w:rsidRPr="002330AD" w:rsidRDefault="00A27B4F" w:rsidP="002330AD">
      <w:pPr>
        <w:pStyle w:val="ad"/>
        <w:shd w:val="clear" w:color="auto" w:fill="FFFFFF"/>
        <w:spacing w:before="0" w:beforeAutospacing="0" w:after="0" w:afterAutospacing="0"/>
        <w:jc w:val="both"/>
        <w:rPr>
          <w:color w:val="000000" w:themeColor="text1"/>
        </w:rPr>
      </w:pPr>
      <w:r w:rsidRPr="002330AD">
        <w:rPr>
          <w:color w:val="000000" w:themeColor="text1"/>
        </w:rPr>
        <w:t>именуемые по отдельности "Сторона",   а вместе   - "Стороны",   заключили</w:t>
      </w:r>
      <w:r w:rsidR="002330AD">
        <w:rPr>
          <w:color w:val="000000" w:themeColor="text1"/>
        </w:rPr>
        <w:t xml:space="preserve"> </w:t>
      </w:r>
      <w:r w:rsidRPr="002330AD">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1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66241">
        <w:rPr>
          <w:rFonts w:ascii="Times New Roman" w:hAnsi="Times New Roman" w:cs="Times New Roman"/>
          <w:b/>
          <w:sz w:val="24"/>
          <w:szCs w:val="24"/>
        </w:rPr>
        <w:t xml:space="preserve">ПРОИЗВОДСТВЕННАЯ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E525AC" w:rsidRDefault="00C81A02" w:rsidP="00C81A02">
      <w:pPr>
        <w:pStyle w:val="Default"/>
        <w:jc w:val="both"/>
        <w:rPr>
          <w:color w:val="auto"/>
        </w:rPr>
      </w:pPr>
      <w:r w:rsidRPr="00BB3BB3">
        <w:rPr>
          <w:color w:val="auto"/>
        </w:rPr>
        <w:t xml:space="preserve">Направление подготовки: </w:t>
      </w:r>
      <w:r w:rsidR="00E525AC" w:rsidRPr="00E525AC">
        <w:rPr>
          <w:color w:val="auto"/>
          <w:u w:val="single"/>
        </w:rPr>
        <w:t>Филология</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E525AC" w:rsidRPr="00E525AC">
        <w:rPr>
          <w:rFonts w:ascii="Times New Roman" w:eastAsia="Times New Roman" w:hAnsi="Times New Roman" w:cs="Times New Roman"/>
          <w:sz w:val="24"/>
          <w:szCs w:val="24"/>
          <w:u w:val="single"/>
        </w:rPr>
        <w:t>Филология</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B66241">
        <w:rPr>
          <w:rFonts w:ascii="Times New Roman" w:hAnsi="Times New Roman" w:cs="Times New Roman"/>
          <w:sz w:val="24"/>
          <w:szCs w:val="24"/>
        </w:rPr>
        <w:t xml:space="preserve">производственная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B66241" w:rsidRPr="00B66241">
        <w:rPr>
          <w:rFonts w:ascii="Times New Roman" w:hAnsi="Times New Roman" w:cs="Times New Roman"/>
          <w:sz w:val="24"/>
          <w:szCs w:val="24"/>
          <w:lang w:eastAsia="hi-IN" w:bidi="hi-IN"/>
        </w:rPr>
        <w:t>научно-исследовательская работа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E525AC" w:rsidRDefault="00DA2635" w:rsidP="00DA2635">
            <w:pPr>
              <w:pStyle w:val="Default"/>
              <w:tabs>
                <w:tab w:val="left" w:pos="567"/>
              </w:tabs>
              <w:rPr>
                <w:color w:val="auto"/>
              </w:rPr>
            </w:pPr>
            <w:r w:rsidRPr="00E525AC">
              <w:rPr>
                <w:color w:val="auto"/>
              </w:rPr>
              <w:t>Описать рабочее  место в организации/учреждении</w:t>
            </w:r>
          </w:p>
          <w:p w:rsidR="00C81A02" w:rsidRPr="00BB3BB3" w:rsidRDefault="00C81A02" w:rsidP="00452A83">
            <w:pPr>
              <w:spacing w:after="0" w:line="240" w:lineRule="auto"/>
              <w:jc w:val="both"/>
              <w:rPr>
                <w:rFonts w:ascii="Times New Roman" w:hAnsi="Times New Roman" w:cs="Times New Roman"/>
                <w:sz w:val="24"/>
                <w:szCs w:val="24"/>
              </w:rPr>
            </w:pP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66241" w:rsidRDefault="00B66241" w:rsidP="00B66241">
            <w:pPr>
              <w:widowControl w:val="0"/>
              <w:suppressAutoHyphens/>
              <w:autoSpaceDE w:val="0"/>
              <w:spacing w:after="0" w:line="240" w:lineRule="auto"/>
              <w:rPr>
                <w:rStyle w:val="ae"/>
                <w:rFonts w:ascii="Times New Roman" w:hAnsi="Times New Roman"/>
                <w:color w:val="auto"/>
                <w:sz w:val="24"/>
                <w:szCs w:val="24"/>
                <w:lang w:eastAsia="hi-IN" w:bidi="hi-IN"/>
              </w:rPr>
            </w:pPr>
            <w:r w:rsidRPr="00B66241">
              <w:rPr>
                <w:rFonts w:ascii="Times New Roman" w:hAnsi="Times New Roman"/>
                <w:sz w:val="24"/>
                <w:szCs w:val="24"/>
                <w:lang w:eastAsia="hi-IN" w:bidi="hi-IN"/>
              </w:rPr>
              <w:t>Способы достижения экспрессивности в рекламном тексте</w:t>
            </w:r>
          </w:p>
        </w:tc>
      </w:tr>
      <w:tr w:rsidR="00C81A02" w:rsidRPr="00BB3BB3" w:rsidTr="00EC3CDD">
        <w:tc>
          <w:tcPr>
            <w:tcW w:w="817" w:type="dxa"/>
          </w:tcPr>
          <w:p w:rsidR="00C81A02"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 xml:space="preserve">Языковая, художественная, научная метафора.  </w:t>
            </w:r>
          </w:p>
        </w:tc>
      </w:tr>
      <w:tr w:rsidR="00C81A02" w:rsidRPr="00BB3BB3" w:rsidTr="00EC3CDD">
        <w:tc>
          <w:tcPr>
            <w:tcW w:w="817" w:type="dxa"/>
          </w:tcPr>
          <w:p w:rsidR="00C81A02"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Полисемия в современном русском языке: пути развития.</w:t>
            </w:r>
          </w:p>
        </w:tc>
      </w:tr>
      <w:tr w:rsidR="00C81A02" w:rsidRPr="00BB3BB3" w:rsidTr="00EC3CDD">
        <w:tc>
          <w:tcPr>
            <w:tcW w:w="817" w:type="dxa"/>
          </w:tcPr>
          <w:p w:rsidR="00C81A02"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Процессы взаимовлияния литературного языка и молодёжных жаргонов в языке СМИ.</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Функции фразеологических оборотов в современной  литературе (на примере одного произведения).</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Взаимодействие интралингвистических и экстралингвистических факторов в современном русском языке.</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Актуальные проблемы восприятия, оценки и интерпретации текстов.</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Прагматическое исследование художественного текста.</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Лингвистическая природа стилистических приемов.</w:t>
            </w:r>
          </w:p>
        </w:tc>
      </w:tr>
      <w:tr w:rsidR="00B66241" w:rsidRPr="00BB3BB3" w:rsidTr="00EC3CDD">
        <w:tc>
          <w:tcPr>
            <w:tcW w:w="817" w:type="dxa"/>
          </w:tcPr>
          <w:p w:rsidR="00B66241"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B3BB3" w:rsidRDefault="00B66241" w:rsidP="00C81A02">
            <w:pPr>
              <w:spacing w:after="0" w:line="240" w:lineRule="auto"/>
              <w:jc w:val="center"/>
              <w:rPr>
                <w:rFonts w:ascii="Times New Roman" w:hAnsi="Times New Roman" w:cs="Times New Roman"/>
                <w:sz w:val="28"/>
                <w:szCs w:val="28"/>
              </w:rPr>
            </w:pPr>
          </w:p>
        </w:tc>
        <w:tc>
          <w:tcPr>
            <w:tcW w:w="6628" w:type="dxa"/>
          </w:tcPr>
          <w:p w:rsidR="00B66241"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Когнитивная структура тропов и фигур речи.</w:t>
            </w:r>
          </w:p>
        </w:tc>
      </w:tr>
      <w:tr w:rsidR="00B66241" w:rsidRPr="00BB3BB3" w:rsidTr="00EC3CDD">
        <w:tc>
          <w:tcPr>
            <w:tcW w:w="817" w:type="dxa"/>
          </w:tcPr>
          <w:p w:rsidR="00B66241"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B3BB3" w:rsidRDefault="00B66241" w:rsidP="00C81A02">
            <w:pPr>
              <w:spacing w:after="0" w:line="240" w:lineRule="auto"/>
              <w:jc w:val="center"/>
              <w:rPr>
                <w:rFonts w:ascii="Times New Roman" w:hAnsi="Times New Roman" w:cs="Times New Roman"/>
                <w:sz w:val="28"/>
                <w:szCs w:val="28"/>
              </w:rPr>
            </w:pPr>
          </w:p>
        </w:tc>
        <w:tc>
          <w:tcPr>
            <w:tcW w:w="6628" w:type="dxa"/>
          </w:tcPr>
          <w:p w:rsidR="00B66241"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Концептуальные исследования в стилистике</w:t>
            </w:r>
          </w:p>
          <w:p w:rsidR="00B66241" w:rsidRPr="00BB3BB3" w:rsidRDefault="00B66241" w:rsidP="00FD5FAD">
            <w:pPr>
              <w:spacing w:after="0" w:line="240" w:lineRule="auto"/>
              <w:rPr>
                <w:rFonts w:ascii="Times New Roman" w:hAnsi="Times New Roman" w:cs="Times New Roman"/>
                <w:sz w:val="24"/>
                <w:szCs w:val="24"/>
              </w:rPr>
            </w:pP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DA2635">
        <w:rPr>
          <w:rFonts w:ascii="Times New Roman" w:eastAsia="Times New Roman" w:hAnsi="Times New Roman" w:cs="Times New Roman"/>
          <w:sz w:val="24"/>
          <w:szCs w:val="24"/>
        </w:rPr>
        <w:t>ФЖиМК</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DA2635" w:rsidRDefault="00DA2635" w:rsidP="00C970CA">
      <w:pPr>
        <w:spacing w:line="360" w:lineRule="auto"/>
        <w:jc w:val="right"/>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335908" w:rsidRDefault="00EC3CDD" w:rsidP="0033590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335908">
        <w:rPr>
          <w:rFonts w:ascii="Times New Roman" w:hAnsi="Times New Roman" w:cs="Times New Roman"/>
          <w:sz w:val="28"/>
          <w:szCs w:val="28"/>
        </w:rPr>
        <w:t xml:space="preserve">подготовки при реализации </w:t>
      </w:r>
      <w:r w:rsidR="00335908" w:rsidRPr="00335908">
        <w:rPr>
          <w:rFonts w:ascii="Times New Roman" w:hAnsi="Times New Roman" w:cs="Times New Roman"/>
          <w:sz w:val="28"/>
          <w:szCs w:val="28"/>
          <w:lang w:eastAsia="hi-IN" w:bidi="hi-IN"/>
        </w:rPr>
        <w:t xml:space="preserve">производственной практики </w:t>
      </w:r>
      <w:r w:rsidR="00335908" w:rsidRPr="00335908">
        <w:rPr>
          <w:rFonts w:ascii="Times New Roman" w:hAnsi="Times New Roman" w:cs="Times New Roman"/>
          <w:sz w:val="28"/>
          <w:szCs w:val="28"/>
        </w:rPr>
        <w:t xml:space="preserve"> (</w:t>
      </w:r>
      <w:r w:rsidR="00335908" w:rsidRPr="00335908">
        <w:rPr>
          <w:rFonts w:ascii="Times New Roman" w:hAnsi="Times New Roman" w:cs="Times New Roman"/>
          <w:sz w:val="28"/>
          <w:szCs w:val="28"/>
          <w:lang w:eastAsia="hi-IN" w:bidi="hi-IN"/>
        </w:rPr>
        <w:t xml:space="preserve">научно-исследовательская работа) </w:t>
      </w:r>
      <w:r w:rsidR="00E26EAD" w:rsidRPr="00335908">
        <w:rPr>
          <w:rFonts w:ascii="Times New Roman" w:eastAsia="Times New Roman" w:hAnsi="Times New Roman" w:cs="Times New Roman"/>
          <w:sz w:val="28"/>
          <w:szCs w:val="28"/>
        </w:rPr>
        <w:t xml:space="preserve"> </w:t>
      </w:r>
      <w:r w:rsidR="008D0950" w:rsidRPr="00335908">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sectPr w:rsidR="00640B0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BE8" w:rsidRDefault="009B3BE8" w:rsidP="002B0F7E">
      <w:pPr>
        <w:spacing w:after="0" w:line="240" w:lineRule="auto"/>
      </w:pPr>
      <w:r>
        <w:separator/>
      </w:r>
    </w:p>
  </w:endnote>
  <w:endnote w:type="continuationSeparator" w:id="0">
    <w:p w:rsidR="009B3BE8" w:rsidRDefault="009B3BE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BE8" w:rsidRDefault="009B3BE8" w:rsidP="002B0F7E">
      <w:pPr>
        <w:spacing w:after="0" w:line="240" w:lineRule="auto"/>
      </w:pPr>
      <w:r>
        <w:separator/>
      </w:r>
    </w:p>
  </w:footnote>
  <w:footnote w:type="continuationSeparator" w:id="0">
    <w:p w:rsidR="009B3BE8" w:rsidRDefault="009B3BE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4"/>
  </w:num>
  <w:num w:numId="4">
    <w:abstractNumId w:val="8"/>
  </w:num>
  <w:num w:numId="5">
    <w:abstractNumId w:val="17"/>
  </w:num>
  <w:num w:numId="6">
    <w:abstractNumId w:val="18"/>
  </w:num>
  <w:num w:numId="7">
    <w:abstractNumId w:val="26"/>
  </w:num>
  <w:num w:numId="8">
    <w:abstractNumId w:val="15"/>
  </w:num>
  <w:num w:numId="9">
    <w:abstractNumId w:val="33"/>
  </w:num>
  <w:num w:numId="10">
    <w:abstractNumId w:val="4"/>
  </w:num>
  <w:num w:numId="11">
    <w:abstractNumId w:val="25"/>
  </w:num>
  <w:num w:numId="12">
    <w:abstractNumId w:val="16"/>
  </w:num>
  <w:num w:numId="13">
    <w:abstractNumId w:val="24"/>
  </w:num>
  <w:num w:numId="14">
    <w:abstractNumId w:val="32"/>
  </w:num>
  <w:num w:numId="15">
    <w:abstractNumId w:val="19"/>
  </w:num>
  <w:num w:numId="16">
    <w:abstractNumId w:val="20"/>
  </w:num>
  <w:num w:numId="17">
    <w:abstractNumId w:val="22"/>
  </w:num>
  <w:num w:numId="18">
    <w:abstractNumId w:val="23"/>
  </w:num>
  <w:num w:numId="19">
    <w:abstractNumId w:val="31"/>
  </w:num>
  <w:num w:numId="20">
    <w:abstractNumId w:val="35"/>
  </w:num>
  <w:num w:numId="21">
    <w:abstractNumId w:val="10"/>
  </w:num>
  <w:num w:numId="22">
    <w:abstractNumId w:val="11"/>
  </w:num>
  <w:num w:numId="23">
    <w:abstractNumId w:val="29"/>
  </w:num>
  <w:num w:numId="24">
    <w:abstractNumId w:val="2"/>
  </w:num>
  <w:num w:numId="25">
    <w:abstractNumId w:val="27"/>
  </w:num>
  <w:num w:numId="26">
    <w:abstractNumId w:val="28"/>
  </w:num>
  <w:num w:numId="27">
    <w:abstractNumId w:val="3"/>
  </w:num>
  <w:num w:numId="28">
    <w:abstractNumId w:val="12"/>
  </w:num>
  <w:num w:numId="29">
    <w:abstractNumId w:val="5"/>
  </w:num>
  <w:num w:numId="30">
    <w:abstractNumId w:val="6"/>
  </w:num>
  <w:num w:numId="31">
    <w:abstractNumId w:val="34"/>
  </w:num>
  <w:num w:numId="32">
    <w:abstractNumId w:val="7"/>
  </w:num>
  <w:num w:numId="33">
    <w:abstractNumId w:val="30"/>
  </w:num>
  <w:num w:numId="34">
    <w:abstractNumId w:val="13"/>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5E7E"/>
    <w:rsid w:val="00036C64"/>
    <w:rsid w:val="0004226B"/>
    <w:rsid w:val="00046528"/>
    <w:rsid w:val="00047C33"/>
    <w:rsid w:val="00063C8C"/>
    <w:rsid w:val="0007650C"/>
    <w:rsid w:val="000A2CCC"/>
    <w:rsid w:val="000B008C"/>
    <w:rsid w:val="000B5F43"/>
    <w:rsid w:val="000B7023"/>
    <w:rsid w:val="000C6E15"/>
    <w:rsid w:val="000D140F"/>
    <w:rsid w:val="000D5D57"/>
    <w:rsid w:val="000E64B9"/>
    <w:rsid w:val="000E77FB"/>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1F1A2C"/>
    <w:rsid w:val="002008CD"/>
    <w:rsid w:val="00213361"/>
    <w:rsid w:val="00220FD4"/>
    <w:rsid w:val="0022112F"/>
    <w:rsid w:val="00223A02"/>
    <w:rsid w:val="002330AD"/>
    <w:rsid w:val="00234D6E"/>
    <w:rsid w:val="00242163"/>
    <w:rsid w:val="00242310"/>
    <w:rsid w:val="00245964"/>
    <w:rsid w:val="0025050B"/>
    <w:rsid w:val="002520FA"/>
    <w:rsid w:val="00262B50"/>
    <w:rsid w:val="00274D91"/>
    <w:rsid w:val="00276FAB"/>
    <w:rsid w:val="00290CB4"/>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63E2"/>
    <w:rsid w:val="003B7623"/>
    <w:rsid w:val="003D46E6"/>
    <w:rsid w:val="003E0D34"/>
    <w:rsid w:val="003F6AA6"/>
    <w:rsid w:val="0040761A"/>
    <w:rsid w:val="004103F1"/>
    <w:rsid w:val="004127DF"/>
    <w:rsid w:val="00420E56"/>
    <w:rsid w:val="004237CC"/>
    <w:rsid w:val="0042780C"/>
    <w:rsid w:val="00427CC0"/>
    <w:rsid w:val="00431780"/>
    <w:rsid w:val="00446E97"/>
    <w:rsid w:val="00447A51"/>
    <w:rsid w:val="00452A83"/>
    <w:rsid w:val="004570C2"/>
    <w:rsid w:val="004609F1"/>
    <w:rsid w:val="004629C3"/>
    <w:rsid w:val="004665FD"/>
    <w:rsid w:val="00477692"/>
    <w:rsid w:val="0048378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4DB0"/>
    <w:rsid w:val="005A1EDF"/>
    <w:rsid w:val="005A319C"/>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56B"/>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F56"/>
    <w:rsid w:val="00894A53"/>
    <w:rsid w:val="00897DD5"/>
    <w:rsid w:val="008C1533"/>
    <w:rsid w:val="008C783D"/>
    <w:rsid w:val="008D095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95FBD"/>
    <w:rsid w:val="009A05C0"/>
    <w:rsid w:val="009B3283"/>
    <w:rsid w:val="009B3BE8"/>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B03E83"/>
    <w:rsid w:val="00B109D8"/>
    <w:rsid w:val="00B11E1B"/>
    <w:rsid w:val="00B132EA"/>
    <w:rsid w:val="00B167F9"/>
    <w:rsid w:val="00B25B0F"/>
    <w:rsid w:val="00B26594"/>
    <w:rsid w:val="00B2737A"/>
    <w:rsid w:val="00B30ECC"/>
    <w:rsid w:val="00B45B30"/>
    <w:rsid w:val="00B47BA7"/>
    <w:rsid w:val="00B523F3"/>
    <w:rsid w:val="00B5493D"/>
    <w:rsid w:val="00B603DA"/>
    <w:rsid w:val="00B609A6"/>
    <w:rsid w:val="00B615E9"/>
    <w:rsid w:val="00B61B47"/>
    <w:rsid w:val="00B66241"/>
    <w:rsid w:val="00B72DF9"/>
    <w:rsid w:val="00B93628"/>
    <w:rsid w:val="00B974CF"/>
    <w:rsid w:val="00BB058E"/>
    <w:rsid w:val="00BB3BB3"/>
    <w:rsid w:val="00BB3D05"/>
    <w:rsid w:val="00BB4D65"/>
    <w:rsid w:val="00BC04B4"/>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14CF"/>
    <w:rsid w:val="00CC4AE2"/>
    <w:rsid w:val="00CC58CF"/>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2771"/>
    <w:rsid w:val="00DB61B4"/>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3138C"/>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CC0483B-0D15-4250-90E4-1C137A9B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styleId="afa">
    <w:name w:val="Unresolved Mention"/>
    <w:basedOn w:val="a0"/>
    <w:uiPriority w:val="99"/>
    <w:semiHidden/>
    <w:unhideWhenUsed/>
    <w:rsid w:val="0048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03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3026-B2D3-4926-B542-9E2370FB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23</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2020-11-25T08:46:00Z</cp:lastPrinted>
  <dcterms:created xsi:type="dcterms:W3CDTF">2021-01-28T05:34:00Z</dcterms:created>
  <dcterms:modified xsi:type="dcterms:W3CDTF">2022-11-13T21:08:00Z</dcterms:modified>
</cp:coreProperties>
</file>